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0E2D"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Na temelju članka 107. Zakona o odgoju i obrazovanju u osnovnoj i srednjoj školi (NN 87/08, 86/09, 92/10, 105/10, 90/11, 5/12, 16/12, 86/12, 126/12, 94/13, 152/14, 07/17, 68/18, 98/19, 64/20, 151/22, 155/23 i 156/23) članka 14. Pravilnika o radu OŠ Tituša Brezovačkog (KLASA:011-05/23-02/01 URBROJ:251-185/23-6) odnosno Pravilnika o izmjenama i dopunama Pravilnika o radu OŠ Tituša Brezovačkog (KLASA: 011-05/24-02/01 URBROJ: 251-185/24-4) te članaka 5., 6. i 7. Pravilnika o načinu i postupku zapošljavanja u OŠ Tituša Brezovačkog (KLASA:003-01/19-01/01 URBROJ:251-185-01-19-4) odnosno Pravilnika o izmjeni Pravilnika o načinu i postupku zapošljavanja u OŠ Tituša Brezovačkog (KLASA:007-02/22-01/01 URBROJ:251-185-22-25) te suglasnosti Gradskog ureda za obrazovanje sport i mlade (KLASA:602-02/25-001/859 URBROJ:251-07-12-25-12), ravnateljica Mirjana Torer, mag.prim.educ. raspisuje</w:t>
      </w:r>
    </w:p>
    <w:p w14:paraId="53F88CFE" w14:textId="77777777" w:rsidR="000D5820" w:rsidRPr="000D5820" w:rsidRDefault="000D5820" w:rsidP="000D5820">
      <w:pPr>
        <w:spacing w:line="240" w:lineRule="auto"/>
        <w:jc w:val="both"/>
        <w:rPr>
          <w:rFonts w:asciiTheme="minorHAnsi" w:hAnsiTheme="minorHAnsi" w:cstheme="minorHAnsi"/>
          <w:b/>
          <w:sz w:val="22"/>
        </w:rPr>
      </w:pPr>
    </w:p>
    <w:p w14:paraId="0145D268" w14:textId="77777777" w:rsidR="000D5820" w:rsidRPr="000D5820" w:rsidRDefault="000D5820" w:rsidP="000D5820">
      <w:pPr>
        <w:spacing w:line="240" w:lineRule="auto"/>
        <w:jc w:val="center"/>
        <w:rPr>
          <w:rFonts w:asciiTheme="minorHAnsi" w:hAnsiTheme="minorHAnsi" w:cstheme="minorHAnsi"/>
          <w:b/>
          <w:sz w:val="22"/>
        </w:rPr>
      </w:pPr>
      <w:r w:rsidRPr="000D5820">
        <w:rPr>
          <w:rFonts w:asciiTheme="minorHAnsi" w:hAnsiTheme="minorHAnsi" w:cstheme="minorHAnsi"/>
          <w:b/>
          <w:sz w:val="22"/>
        </w:rPr>
        <w:t>NATJEČAJ</w:t>
      </w:r>
    </w:p>
    <w:p w14:paraId="6EA582FF" w14:textId="77777777" w:rsidR="000D5820" w:rsidRPr="000D5820" w:rsidRDefault="000D5820" w:rsidP="000D5820">
      <w:pPr>
        <w:spacing w:line="240" w:lineRule="auto"/>
        <w:jc w:val="center"/>
        <w:rPr>
          <w:rFonts w:asciiTheme="minorHAnsi" w:eastAsiaTheme="minorEastAsia" w:hAnsiTheme="minorHAnsi" w:cstheme="minorHAnsi"/>
          <w:b/>
          <w:sz w:val="22"/>
          <w:lang w:eastAsia="hr-HR"/>
        </w:rPr>
      </w:pPr>
      <w:r w:rsidRPr="000D5820">
        <w:rPr>
          <w:rFonts w:asciiTheme="minorHAnsi" w:eastAsiaTheme="minorEastAsia" w:hAnsiTheme="minorHAnsi" w:cstheme="minorHAnsi"/>
          <w:b/>
          <w:sz w:val="22"/>
          <w:lang w:eastAsia="hr-HR"/>
        </w:rPr>
        <w:t>za zasnivanje radnog odnosa – 1 učitelj/ica koji obavlja poslove učitelja razredne nastave na određeno puno radno vrijeme 40 sati tjedno</w:t>
      </w:r>
    </w:p>
    <w:p w14:paraId="5E9F58B6" w14:textId="77777777" w:rsidR="000D5820" w:rsidRPr="000D5820" w:rsidRDefault="000D5820" w:rsidP="000D5820">
      <w:pPr>
        <w:spacing w:line="240" w:lineRule="auto"/>
        <w:rPr>
          <w:rFonts w:asciiTheme="minorHAnsi" w:eastAsiaTheme="minorEastAsia" w:hAnsiTheme="minorHAnsi" w:cstheme="minorHAnsi"/>
          <w:sz w:val="22"/>
          <w:lang w:eastAsia="hr-HR"/>
        </w:rPr>
      </w:pPr>
    </w:p>
    <w:p w14:paraId="221B2F09" w14:textId="77777777" w:rsidR="000D5820" w:rsidRPr="000D5820" w:rsidRDefault="000D5820" w:rsidP="000D5820">
      <w:pPr>
        <w:spacing w:line="240" w:lineRule="auto"/>
        <w:jc w:val="both"/>
        <w:rPr>
          <w:rFonts w:asciiTheme="minorHAnsi" w:hAnsiTheme="minorHAnsi" w:cstheme="minorHAnsi"/>
          <w:b/>
          <w:sz w:val="22"/>
        </w:rPr>
      </w:pPr>
    </w:p>
    <w:p w14:paraId="07E83BD9" w14:textId="77777777" w:rsidR="000D5820" w:rsidRDefault="000D5820" w:rsidP="000D5820">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UVJETI: opći uvjeti sukladno općim propisima o radu te posebni uvjeti propisani čl. 105. i 106.  Zakona o odgoju i obrazovanju u osnovnoj i srednjoj školi (NN 87/08, 86/09, 92/10, 105/10, 90/11, 5/12, 16/12, 86/12, 126/12, 94/13, 152/14, 07/17, 68/18, 98/19, 64/20, 151/22, 155/23 i 156/23), čl. 4. Pravilnika o odgovarajućoj vrsti obrazovanja učitelja i stručnih suradnika u osnovnoj školi (NN broj 6/19, 75/20) te uvjeti Pravilnika o radu OŠ Tituša Brezovačkog.</w:t>
      </w:r>
      <w:r>
        <w:rPr>
          <w:rFonts w:asciiTheme="minorHAnsi" w:hAnsiTheme="minorHAnsi" w:cstheme="minorHAnsi"/>
          <w:sz w:val="22"/>
        </w:rPr>
        <w:t xml:space="preserve">  </w:t>
      </w:r>
    </w:p>
    <w:p w14:paraId="734CA38F" w14:textId="77777777" w:rsidR="000D5820" w:rsidRPr="000D5820" w:rsidRDefault="000D5820" w:rsidP="000D5820">
      <w:pPr>
        <w:spacing w:line="240" w:lineRule="auto"/>
        <w:jc w:val="both"/>
        <w:rPr>
          <w:rFonts w:asciiTheme="minorHAnsi" w:hAnsiTheme="minorHAnsi" w:cstheme="minorHAnsi"/>
          <w:sz w:val="22"/>
        </w:rPr>
      </w:pPr>
    </w:p>
    <w:p w14:paraId="5E2B99D6" w14:textId="77777777" w:rsidR="000D5820" w:rsidRPr="000D5820" w:rsidRDefault="000D5820" w:rsidP="000D5820">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 xml:space="preserve">Mjesto rada: OŠ Tituša Brezovačkog, Špansko 1, 10 090 Zagreb </w:t>
      </w:r>
    </w:p>
    <w:p w14:paraId="49B98E5E" w14:textId="77777777" w:rsidR="000D5820" w:rsidRPr="000D5820" w:rsidRDefault="000D5820" w:rsidP="000D5820">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Na natječaj se mogu javiti osobe oba spola.</w:t>
      </w:r>
    </w:p>
    <w:p w14:paraId="6E978E01" w14:textId="77777777" w:rsidR="000D5820" w:rsidRPr="000D5820" w:rsidRDefault="000D5820" w:rsidP="000D5820">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U prijavi na natječaj kandidati obvezno navode osobne podatke (ime i prezime, adresa stanovanja, kontakt – broj telefona/mobitela i e-adresa) i naziv radnog mjesta na koje se prijavljuje.</w:t>
      </w:r>
    </w:p>
    <w:p w14:paraId="472F9EBE" w14:textId="77777777" w:rsidR="000D5820" w:rsidRPr="000D5820" w:rsidRDefault="000D5820" w:rsidP="000D5820">
      <w:pPr>
        <w:spacing w:line="240" w:lineRule="auto"/>
        <w:ind w:firstLine="705"/>
        <w:jc w:val="both"/>
        <w:rPr>
          <w:rFonts w:asciiTheme="minorHAnsi" w:hAnsiTheme="minorHAnsi" w:cstheme="minorHAnsi"/>
          <w:sz w:val="22"/>
        </w:rPr>
      </w:pPr>
    </w:p>
    <w:p w14:paraId="08E9CBE6" w14:textId="77777777" w:rsidR="000D5820" w:rsidRPr="000D5820" w:rsidRDefault="000D5820" w:rsidP="000D5820">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 xml:space="preserve">Uz vlastoručno potpisanu pisanu prijavu na natječaj potrebno je priložiti: </w:t>
      </w:r>
    </w:p>
    <w:p w14:paraId="0C3FE71D" w14:textId="77777777" w:rsidR="000D5820" w:rsidRPr="000D5820" w:rsidRDefault="000D5820" w:rsidP="000D5820">
      <w:pPr>
        <w:spacing w:line="240" w:lineRule="auto"/>
        <w:ind w:firstLine="705"/>
        <w:jc w:val="both"/>
        <w:rPr>
          <w:rFonts w:asciiTheme="minorHAnsi" w:hAnsiTheme="minorHAnsi" w:cstheme="minorHAnsi"/>
          <w:sz w:val="22"/>
        </w:rPr>
      </w:pPr>
    </w:p>
    <w:p w14:paraId="0A91EBA0" w14:textId="77777777" w:rsidR="000D5820" w:rsidRPr="000D5820" w:rsidRDefault="000D5820" w:rsidP="000D5820">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sz w:val="22"/>
        </w:rPr>
        <w:t>životopis</w:t>
      </w:r>
    </w:p>
    <w:p w14:paraId="1B09136C" w14:textId="77777777" w:rsidR="000D5820" w:rsidRPr="000D5820" w:rsidRDefault="000D5820" w:rsidP="000D5820">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sz w:val="22"/>
        </w:rPr>
        <w:t xml:space="preserve">dokaz o stečenoj stručnoj spremi </w:t>
      </w:r>
    </w:p>
    <w:p w14:paraId="463AD5D9" w14:textId="77777777" w:rsidR="000D5820" w:rsidRPr="000D5820" w:rsidRDefault="000D5820" w:rsidP="000D5820">
      <w:pPr>
        <w:pStyle w:val="ListParagraph"/>
        <w:numPr>
          <w:ilvl w:val="0"/>
          <w:numId w:val="1"/>
        </w:numPr>
        <w:spacing w:after="200"/>
        <w:jc w:val="both"/>
        <w:rPr>
          <w:rFonts w:asciiTheme="minorHAnsi" w:hAnsiTheme="minorHAnsi" w:cstheme="minorHAnsi"/>
          <w:sz w:val="22"/>
        </w:rPr>
      </w:pPr>
      <w:r w:rsidRPr="000D5820">
        <w:rPr>
          <w:rFonts w:asciiTheme="minorHAnsi" w:hAnsiTheme="minorHAnsi" w:cstheme="minorHAnsi"/>
          <w:sz w:val="22"/>
        </w:rPr>
        <w:t>uvjerenje da nije pod istragom i da se ne vodi kazneni postupak</w:t>
      </w:r>
      <w:r w:rsidRPr="000D5820">
        <w:rPr>
          <w:rFonts w:asciiTheme="minorHAnsi" w:hAnsiTheme="minorHAnsi" w:cstheme="minorHAnsi"/>
        </w:rPr>
        <w:t xml:space="preserve"> </w:t>
      </w:r>
      <w:r w:rsidRPr="000D5820">
        <w:rPr>
          <w:rFonts w:asciiTheme="minorHAnsi" w:hAnsiTheme="minorHAnsi" w:cstheme="minorHAnsi"/>
          <w:sz w:val="22"/>
        </w:rPr>
        <w:t>glede zapreka za zasnivanje radnog odnosa iz članka 106. Zakona  o odgoju i obrazovanju  u osnovnoj i srednjoj školi  (ne starije od dana od dana raspisivanja natječaja)</w:t>
      </w:r>
    </w:p>
    <w:p w14:paraId="5A2AC7D6" w14:textId="77777777" w:rsidR="000D5820" w:rsidRPr="000D5820" w:rsidRDefault="000D5820" w:rsidP="000D5820">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sz w:val="22"/>
        </w:rPr>
        <w:t>dokaz o državljanstvu</w:t>
      </w:r>
    </w:p>
    <w:p w14:paraId="36414D10" w14:textId="77777777" w:rsidR="000D5820" w:rsidRPr="000D5820" w:rsidRDefault="000D5820" w:rsidP="000D5820">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color w:val="000000"/>
          <w:sz w:val="22"/>
        </w:rPr>
        <w:t>elektronički zapis ili</w:t>
      </w:r>
      <w:r w:rsidRPr="000D5820">
        <w:rPr>
          <w:rFonts w:asciiTheme="minorHAnsi" w:hAnsiTheme="minorHAnsi" w:cstheme="minorHAnsi"/>
          <w:sz w:val="22"/>
        </w:rPr>
        <w:t xml:space="preserve"> </w:t>
      </w:r>
      <w:r w:rsidRPr="000D5820">
        <w:rPr>
          <w:rFonts w:asciiTheme="minorHAnsi" w:hAnsiTheme="minorHAnsi" w:cstheme="minorHAnsi"/>
          <w:color w:val="000000"/>
          <w:sz w:val="22"/>
        </w:rPr>
        <w:t>potvrda HZMO-a o radnopravnom statusu osiguranika (e- radna knjižica) (ne stariji od dana od dana raspisivanja natječaja).</w:t>
      </w:r>
    </w:p>
    <w:p w14:paraId="02361D02"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Rok za podnošenje prijave kandidata je osam (8) dana od dana objave natječaja.</w:t>
      </w:r>
    </w:p>
    <w:p w14:paraId="7103800F"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Navedene isprave odnosno prilozi dostavljaju se u neovjerenoj preslici, s potrebom dostave izvornih dokumenata na zahtjev Škole.</w:t>
      </w:r>
    </w:p>
    <w:p w14:paraId="2E54B158"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 xml:space="preserve">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w:t>
      </w:r>
      <w:r w:rsidRPr="000D5820">
        <w:rPr>
          <w:rFonts w:asciiTheme="minorHAnsi" w:hAnsiTheme="minorHAnsi" w:cstheme="minorHAnsi"/>
          <w:sz w:val="22"/>
        </w:rPr>
        <w:lastRenderedPageBreak/>
        <w:t>82/01, 103/03 i 148/13, 98/19), članku 9. Zakona o profesionalnoj rehabilitaciji i zapošljavanju osoba s invaliditetom (NN 157/13, 152/14, 39/18, 32/20) te članku 48. Zakona o civilnim stradalnicima iz Domovinskog rata (NN  84/21), dužne su u prijavi na javni natječaj pozvati se na to pravo i uz prijavu priložiti svu propisanu dokumentaciju prema posebnom zakonu, a imaju prednost u odnosu na ostale kandidate samo pod jednakim uvjetima.</w:t>
      </w:r>
    </w:p>
    <w:p w14:paraId="02244B20" w14:textId="77777777" w:rsidR="000D5820" w:rsidRPr="000D5820" w:rsidRDefault="000D5820" w:rsidP="000D5820">
      <w:pPr>
        <w:spacing w:line="240" w:lineRule="auto"/>
        <w:jc w:val="both"/>
        <w:rPr>
          <w:rFonts w:asciiTheme="minorHAnsi" w:hAnsiTheme="minorHAnsi" w:cstheme="minorHAnsi"/>
          <w:sz w:val="22"/>
        </w:rPr>
      </w:pPr>
    </w:p>
    <w:p w14:paraId="4562A90C"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Osobe koje ostvaruju pravo prednosti pri zapošljavanju u skladu s člankom 102. Zakona o hrvatskim braniteljima iz Domovinskog rata i članovima njihovih obitelji (NN  121/17, 98/19, 84/21 i 156/23), uz prijavu na natječaj dužne su priložiti i dokaze propisane člankom 103. stavak 1. Zakona o hrvatskim braniteljima iz Domovinskog rata i članovima njihovih obitelji.</w:t>
      </w:r>
    </w:p>
    <w:p w14:paraId="74FC0175"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 xml:space="preserve">Poveznica na internetsku stranicu Ministarstva hrvatskih branitelja s popisom dokaza potrebnih za ostvarivanja prava prednosti: </w:t>
      </w:r>
    </w:p>
    <w:p w14:paraId="02D0DD05" w14:textId="77777777" w:rsidR="000D5820" w:rsidRPr="000D5820" w:rsidRDefault="00F95DD1" w:rsidP="000D5820">
      <w:pPr>
        <w:spacing w:line="240" w:lineRule="auto"/>
        <w:jc w:val="both"/>
        <w:rPr>
          <w:rFonts w:asciiTheme="minorHAnsi" w:hAnsiTheme="minorHAnsi" w:cstheme="minorHAnsi"/>
          <w:b/>
          <w:color w:val="4472C4" w:themeColor="accent1"/>
          <w:sz w:val="22"/>
        </w:rPr>
      </w:pPr>
      <w:hyperlink r:id="rId7" w:history="1">
        <w:r w:rsidR="000D5820" w:rsidRPr="000D5820">
          <w:rPr>
            <w:rFonts w:asciiTheme="minorHAnsi" w:hAnsiTheme="minorHAnsi" w:cstheme="minorHAnsi"/>
            <w:b/>
            <w:color w:val="4472C4" w:themeColor="accent1"/>
            <w:sz w:val="22"/>
            <w:u w:val="single"/>
          </w:rPr>
          <w:t>https://branitelji.gov.hr/UserDocsImages/dokumenti/Nikola/popis%20dokaza%20za%20ostvarivanje%20prava%20prednosti%20pri%20zapo%C5%A1ljavanju-%20ZOHBDR%202021.pdf</w:t>
        </w:r>
      </w:hyperlink>
    </w:p>
    <w:p w14:paraId="21BBB181" w14:textId="77777777" w:rsidR="000D5820" w:rsidRPr="000D5820" w:rsidRDefault="000D5820" w:rsidP="000D5820">
      <w:pPr>
        <w:spacing w:line="240" w:lineRule="auto"/>
        <w:jc w:val="both"/>
        <w:rPr>
          <w:rFonts w:asciiTheme="minorHAnsi" w:hAnsiTheme="minorHAnsi" w:cstheme="minorHAnsi"/>
          <w:sz w:val="22"/>
        </w:rPr>
      </w:pPr>
    </w:p>
    <w:p w14:paraId="38956D8B"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Osobe koje ostvaruju pravo prednosti pri zapošljavanju u skladu s člankom 48. Zakona o civilnim stradalnicima iz Domovinskog rata (NN 84/21), uz prijavu na natječaj dužne su u prijavi na natječaj pozvati se na to pravo i uz prijavu dostaviti i dokaze iz stavka 1. članka 49. Zakona o civilnim stradalnicima iz Domovinskog rata</w:t>
      </w:r>
    </w:p>
    <w:p w14:paraId="57984982"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 xml:space="preserve">Poveznica na internetsku stranicu Ministarstva hrvatskih branitelja s popisom dokaza potrebnih za ostvarivanja prava prednosti: </w:t>
      </w:r>
    </w:p>
    <w:p w14:paraId="0848DC2B" w14:textId="77777777" w:rsidR="000D5820" w:rsidRPr="000D5820" w:rsidRDefault="00F95DD1" w:rsidP="000D5820">
      <w:pPr>
        <w:spacing w:line="240" w:lineRule="auto"/>
        <w:jc w:val="both"/>
        <w:rPr>
          <w:rFonts w:asciiTheme="minorHAnsi" w:hAnsiTheme="minorHAnsi" w:cstheme="minorHAnsi"/>
          <w:sz w:val="22"/>
        </w:rPr>
      </w:pPr>
      <w:hyperlink r:id="rId8">
        <w:r w:rsidR="000D5820" w:rsidRPr="000D5820">
          <w:rPr>
            <w:rFonts w:asciiTheme="minorHAnsi" w:eastAsia="Times New Roman" w:hAnsiTheme="minorHAnsi" w:cstheme="minorHAnsi"/>
            <w:b/>
            <w:color w:val="4472C4" w:themeColor="accent1"/>
            <w:sz w:val="22"/>
            <w:u w:val="single" w:color="0000FF"/>
          </w:rPr>
          <w:t>popis dokaza za ostvarivanje prava prednosti pri zapošljavanju- Zakon o civilnim stradalnicima iz</w:t>
        </w:r>
      </w:hyperlink>
      <w:r w:rsidR="000D5820" w:rsidRPr="000D5820">
        <w:rPr>
          <w:rFonts w:asciiTheme="minorHAnsi" w:eastAsia="Times New Roman" w:hAnsiTheme="minorHAnsi" w:cstheme="minorHAnsi"/>
          <w:b/>
          <w:color w:val="4472C4" w:themeColor="accent1"/>
          <w:spacing w:val="1"/>
          <w:sz w:val="22"/>
        </w:rPr>
        <w:t xml:space="preserve"> </w:t>
      </w:r>
      <w:hyperlink r:id="rId9">
        <w:r w:rsidR="000D5820" w:rsidRPr="000D5820">
          <w:rPr>
            <w:rFonts w:asciiTheme="minorHAnsi" w:eastAsia="Times New Roman" w:hAnsiTheme="minorHAnsi" w:cstheme="minorHAnsi"/>
            <w:b/>
            <w:color w:val="4472C4" w:themeColor="accent1"/>
            <w:sz w:val="22"/>
            <w:u w:val="single" w:color="0000FF"/>
          </w:rPr>
          <w:t>DR.pdf</w:t>
        </w:r>
        <w:r w:rsidR="000D5820" w:rsidRPr="000D5820">
          <w:rPr>
            <w:rFonts w:asciiTheme="minorHAnsi" w:eastAsia="Times New Roman" w:hAnsiTheme="minorHAnsi" w:cstheme="minorHAnsi"/>
            <w:b/>
            <w:color w:val="4472C4" w:themeColor="accent1"/>
            <w:spacing w:val="-1"/>
            <w:sz w:val="22"/>
            <w:u w:val="single" w:color="0000FF"/>
          </w:rPr>
          <w:t xml:space="preserve"> </w:t>
        </w:r>
        <w:r w:rsidR="000D5820" w:rsidRPr="000D5820">
          <w:rPr>
            <w:rFonts w:asciiTheme="minorHAnsi" w:eastAsia="Times New Roman" w:hAnsiTheme="minorHAnsi" w:cstheme="minorHAnsi"/>
            <w:b/>
            <w:color w:val="4472C4" w:themeColor="accent1"/>
            <w:sz w:val="22"/>
            <w:u w:val="single" w:color="0000FF"/>
          </w:rPr>
          <w:t>(gov.hr)</w:t>
        </w:r>
      </w:hyperlink>
    </w:p>
    <w:p w14:paraId="6E330C39" w14:textId="77777777" w:rsidR="000D5820" w:rsidRPr="000D5820" w:rsidRDefault="000D5820" w:rsidP="000D5820">
      <w:pPr>
        <w:spacing w:line="240" w:lineRule="auto"/>
        <w:jc w:val="both"/>
        <w:rPr>
          <w:rFonts w:asciiTheme="minorHAnsi" w:hAnsiTheme="minorHAnsi" w:cstheme="minorHAnsi"/>
          <w:sz w:val="22"/>
        </w:rPr>
      </w:pPr>
    </w:p>
    <w:p w14:paraId="3768E629"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 xml:space="preserve">Vrijeme, mjesto i način održavanja testiranja kandidata bit će objavljeni na web stranici škole </w:t>
      </w:r>
      <w:hyperlink r:id="rId10" w:history="1">
        <w:r w:rsidRPr="000D5820">
          <w:rPr>
            <w:rStyle w:val="Hyperlink"/>
            <w:rFonts w:asciiTheme="minorHAnsi" w:hAnsiTheme="minorHAnsi" w:cstheme="minorHAnsi"/>
            <w:sz w:val="22"/>
          </w:rPr>
          <w:t xml:space="preserve">https://www.ostitusabrezovackog.hr/ </w:t>
        </w:r>
      </w:hyperlink>
      <w:r w:rsidRPr="000D5820">
        <w:rPr>
          <w:rFonts w:asciiTheme="minorHAnsi" w:hAnsiTheme="minorHAnsi" w:cstheme="minorHAnsi"/>
          <w:sz w:val="22"/>
        </w:rPr>
        <w:t xml:space="preserve"> najkasnije 3 (tri) dana prije dana određenog za održavanje testiranja zajedno sa listom kandidata prijavljenih na natječaj koji zadovoljavaju uvjete iz natječaja. Kandidati se neće posebno pozivati, te ukoliko se ne pojave na vrednovanju i procjeni kandidata, smatrat će se da su odustali od prijave na natječaj. </w:t>
      </w:r>
    </w:p>
    <w:p w14:paraId="4E528BAF"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 xml:space="preserve">Svi kandidati dužni su na testiranju sa sobom imati odgovarajuću identifikacijsku ispravu (važeću osobnu iskaznicu, putovnicu ili vozačku dozvolu). </w:t>
      </w:r>
    </w:p>
    <w:p w14:paraId="4FC59BC7"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 xml:space="preserve">Kandidatom prijavljenim na natječaj smatrat će se samo osoba koja podnese pravodobnu i potpunu prijavu te ispunjava formalne uvjete iz natječaja. </w:t>
      </w:r>
    </w:p>
    <w:p w14:paraId="6AF60E03"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Nepravodobne i nepotpune prijave neće se razmatrati, a osobe koje ne ulaze na listu kandidata škola neće obavještavati o razlozima istog.</w:t>
      </w:r>
    </w:p>
    <w:p w14:paraId="7C84786E" w14:textId="77777777" w:rsidR="000D5820" w:rsidRPr="000D5820" w:rsidRDefault="000D5820" w:rsidP="000D5820">
      <w:pPr>
        <w:spacing w:line="240" w:lineRule="auto"/>
        <w:jc w:val="both"/>
        <w:rPr>
          <w:rFonts w:asciiTheme="minorHAnsi" w:hAnsiTheme="minorHAnsi" w:cstheme="minorHAnsi"/>
          <w:sz w:val="22"/>
        </w:rPr>
      </w:pPr>
    </w:p>
    <w:p w14:paraId="010D112C"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O rezultatima natječaja kandidati će biti obaviješteni u roku od 15 dana od dana izbora putem mrežnih stranica, a u slučaju da se kandidati pozivaju na pravo prednosti pri zapošljavanju prema posebnom propisu, bit će obavješteni prema članku 16. stavku 4. Pravilnika o načinu i postupku zapošljavanja odnosno Pravilnika o izmjeni Pravilnika o načinu i postupku zapošljavanja u OŠ Tituša Brezovačkog.</w:t>
      </w:r>
    </w:p>
    <w:p w14:paraId="6D58662D"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Prijave na natječaj s potrebnom dokumentacijom dostaviti neposredno ili na adresu: Osnovna škola Tituša Brezovačkog, Špansko 1, 10090 Zagreb – uz napomenu – „ZA NATJEČAJ “</w:t>
      </w:r>
    </w:p>
    <w:p w14:paraId="7354B818"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Prijavom na natječaj dajete privolu za obradu Vaših osobnih podataka za potrebe natječajnog postupka, odnosno u svrhu zapošljavanja, a u skladu s odredbama Opće uredbe o zaštiti podataka (EU) 2016/679.</w:t>
      </w:r>
    </w:p>
    <w:p w14:paraId="14275DBE" w14:textId="77777777" w:rsidR="000D5820"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sz w:val="22"/>
        </w:rPr>
        <w:tab/>
      </w:r>
      <w:r w:rsidRPr="000D5820">
        <w:rPr>
          <w:rFonts w:asciiTheme="minorHAnsi" w:hAnsiTheme="minorHAnsi" w:cstheme="minorHAnsi"/>
          <w:sz w:val="22"/>
        </w:rPr>
        <w:tab/>
      </w:r>
      <w:r w:rsidRPr="000D5820">
        <w:rPr>
          <w:rFonts w:asciiTheme="minorHAnsi" w:hAnsiTheme="minorHAnsi" w:cstheme="minorHAnsi"/>
          <w:sz w:val="22"/>
        </w:rPr>
        <w:tab/>
      </w:r>
      <w:r w:rsidRPr="000D5820">
        <w:rPr>
          <w:rFonts w:asciiTheme="minorHAnsi" w:hAnsiTheme="minorHAnsi" w:cstheme="minorHAnsi"/>
          <w:sz w:val="22"/>
        </w:rPr>
        <w:tab/>
      </w:r>
      <w:r w:rsidRPr="000D5820">
        <w:rPr>
          <w:rFonts w:asciiTheme="minorHAnsi" w:hAnsiTheme="minorHAnsi" w:cstheme="minorHAnsi"/>
          <w:sz w:val="22"/>
        </w:rPr>
        <w:tab/>
      </w:r>
    </w:p>
    <w:p w14:paraId="45440097" w14:textId="77777777" w:rsidR="000D5820" w:rsidRPr="000D5820" w:rsidRDefault="000D5820" w:rsidP="000D5820">
      <w:pPr>
        <w:tabs>
          <w:tab w:val="left" w:pos="5580"/>
        </w:tabs>
        <w:spacing w:line="240" w:lineRule="auto"/>
        <w:jc w:val="both"/>
        <w:rPr>
          <w:rFonts w:asciiTheme="minorHAnsi" w:hAnsiTheme="minorHAnsi" w:cstheme="minorHAnsi"/>
          <w:sz w:val="22"/>
        </w:rPr>
      </w:pPr>
      <w:r w:rsidRPr="000D5820">
        <w:rPr>
          <w:rFonts w:asciiTheme="minorHAnsi" w:hAnsiTheme="minorHAnsi" w:cstheme="minorHAnsi"/>
          <w:sz w:val="22"/>
        </w:rPr>
        <w:t>KLASA: 112-01/26-02/13</w:t>
      </w:r>
      <w:r>
        <w:rPr>
          <w:rFonts w:asciiTheme="minorHAnsi" w:hAnsiTheme="minorHAnsi" w:cstheme="minorHAnsi"/>
          <w:sz w:val="22"/>
        </w:rPr>
        <w:tab/>
        <w:t>RAVNATELJICA:</w:t>
      </w:r>
    </w:p>
    <w:p w14:paraId="5CD76E08" w14:textId="191B3CB4" w:rsidR="000D5820" w:rsidRPr="000D5820" w:rsidRDefault="000D5820" w:rsidP="000D5820">
      <w:pPr>
        <w:tabs>
          <w:tab w:val="left" w:pos="5580"/>
        </w:tabs>
        <w:spacing w:line="240" w:lineRule="auto"/>
        <w:jc w:val="both"/>
        <w:rPr>
          <w:rFonts w:asciiTheme="minorHAnsi" w:hAnsiTheme="minorHAnsi" w:cstheme="minorHAnsi"/>
          <w:sz w:val="22"/>
        </w:rPr>
      </w:pPr>
      <w:r w:rsidRPr="000D5820">
        <w:rPr>
          <w:rFonts w:asciiTheme="minorHAnsi" w:hAnsiTheme="minorHAnsi" w:cstheme="minorHAnsi"/>
          <w:sz w:val="22"/>
        </w:rPr>
        <w:t>URBROJ: 251-185/01-26-3</w:t>
      </w:r>
      <w:r>
        <w:rPr>
          <w:rFonts w:asciiTheme="minorHAnsi" w:hAnsiTheme="minorHAnsi" w:cstheme="minorHAnsi"/>
        </w:rPr>
        <w:tab/>
      </w:r>
      <w:r w:rsidR="00E563D4">
        <w:rPr>
          <w:rFonts w:asciiTheme="minorHAnsi" w:hAnsiTheme="minorHAnsi" w:cstheme="minorHAnsi"/>
        </w:rPr>
        <w:t>v.r.</w:t>
      </w:r>
      <w:r>
        <w:rPr>
          <w:rFonts w:asciiTheme="minorHAnsi" w:hAnsiTheme="minorHAnsi" w:cstheme="minorHAnsi"/>
        </w:rPr>
        <w:t>Mirjana Torer, mag.prim.educ.</w:t>
      </w:r>
    </w:p>
    <w:p w14:paraId="4FA50631" w14:textId="77777777" w:rsidR="008D5543" w:rsidRPr="000D5820" w:rsidRDefault="000D5820" w:rsidP="000D5820">
      <w:pPr>
        <w:spacing w:line="240" w:lineRule="auto"/>
        <w:jc w:val="both"/>
        <w:rPr>
          <w:rFonts w:asciiTheme="minorHAnsi" w:hAnsiTheme="minorHAnsi" w:cstheme="minorHAnsi"/>
          <w:sz w:val="22"/>
        </w:rPr>
      </w:pPr>
      <w:r w:rsidRPr="000D5820">
        <w:rPr>
          <w:rFonts w:asciiTheme="minorHAnsi" w:hAnsiTheme="minorHAnsi" w:cstheme="minorHAnsi"/>
          <w:noProof/>
          <w:sz w:val="22"/>
          <w:lang w:eastAsia="hr-HR"/>
        </w:rPr>
        <mc:AlternateContent>
          <mc:Choice Requires="wps">
            <w:drawing>
              <wp:anchor distT="0" distB="0" distL="114300" distR="114300" simplePos="0" relativeHeight="251659264" behindDoc="0" locked="0" layoutInCell="1" allowOverlap="1" wp14:anchorId="08EB651D" wp14:editId="4992BECF">
                <wp:simplePos x="0" y="0"/>
                <wp:positionH relativeFrom="column">
                  <wp:posOffset>3357245</wp:posOffset>
                </wp:positionH>
                <wp:positionV relativeFrom="paragraph">
                  <wp:posOffset>422275</wp:posOffset>
                </wp:positionV>
                <wp:extent cx="2919095" cy="1028700"/>
                <wp:effectExtent l="0" t="0" r="635"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028700"/>
                        </a:xfrm>
                        <a:prstGeom prst="rect">
                          <a:avLst/>
                        </a:prstGeom>
                        <a:solidFill>
                          <a:srgbClr val="FFFFFF"/>
                        </a:solidFill>
                        <a:ln w="9525">
                          <a:noFill/>
                          <a:miter lim="800000"/>
                          <a:headEnd/>
                          <a:tailEnd/>
                        </a:ln>
                      </wps:spPr>
                      <wps:txbx>
                        <w:txbxContent>
                          <w:p w14:paraId="4D092F10" w14:textId="77777777" w:rsidR="000D5820" w:rsidRDefault="000D5820" w:rsidP="000D5820">
                            <w:pPr>
                              <w:pStyle w:val="NoSpacing"/>
                              <w:jc w:val="both"/>
                              <w:rPr>
                                <w:rFonts w:ascii="Times New Roman" w:hAnsi="Times New Roman" w:cs="Times New Roman"/>
                              </w:rPr>
                            </w:pPr>
                          </w:p>
                          <w:p w14:paraId="745F447D" w14:textId="77777777" w:rsidR="000D5820" w:rsidRDefault="000D5820" w:rsidP="000D5820">
                            <w:pPr>
                              <w:pStyle w:val="NoSpacing"/>
                              <w:jc w:val="both"/>
                              <w:rPr>
                                <w:rFonts w:ascii="Times New Roman" w:hAnsi="Times New Roman" w:cs="Times New Roman"/>
                              </w:rPr>
                            </w:pPr>
                          </w:p>
                          <w:p w14:paraId="05D35AC9" w14:textId="77777777" w:rsidR="000D5820" w:rsidRDefault="000D5820" w:rsidP="000D5820">
                            <w:pPr>
                              <w:pStyle w:val="NoSpacing"/>
                              <w:jc w:val="both"/>
                              <w:rPr>
                                <w:rFonts w:ascii="Times New Roman" w:hAnsi="Times New Roman" w:cs="Times New Roman"/>
                              </w:rPr>
                            </w:pPr>
                          </w:p>
                          <w:p w14:paraId="184E8FBD" w14:textId="77777777" w:rsidR="000D5820" w:rsidRDefault="000D5820" w:rsidP="000D5820">
                            <w:pPr>
                              <w:pStyle w:val="NoSpacing"/>
                              <w:jc w:val="both"/>
                            </w:pPr>
                            <w:r>
                              <w:rPr>
                                <w:rFonts w:ascii="Times New Roman" w:hAnsi="Times New Roman" w:cs="Times New Roman"/>
                              </w:rPr>
                              <w:t xml:space="preserve"> </w:t>
                            </w:r>
                          </w:p>
                          <w:p w14:paraId="18ECFA6A" w14:textId="77777777" w:rsidR="000D5820" w:rsidRDefault="000D5820" w:rsidP="000D582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3CCDE1" id="_x0000_t202" coordsize="21600,21600" o:spt="202" path="m,l,21600r21600,l21600,xe">
                <v:stroke joinstyle="miter"/>
                <v:path gradientshapeok="t" o:connecttype="rect"/>
              </v:shapetype>
              <v:shape id="Tekstni okvir 307" o:spid="_x0000_s1026" type="#_x0000_t202" style="position:absolute;left:0;text-align:left;margin-left:264.35pt;margin-top:33.25pt;width:229.85pt;height:81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" stroked="f">
                <v:textbox>
                  <w:txbxContent>
                    <w:p w:rsidR="000D5820" w:rsidRDefault="000D5820" w:rsidP="000D5820">
                      <w:pPr>
                        <w:pStyle w:val="Bezproreda"/>
                        <w:jc w:val="both"/>
                        <w:rPr>
                          <w:rFonts w:ascii="Times New Roman" w:hAnsi="Times New Roman" w:cs="Times New Roman"/>
                        </w:rPr>
                      </w:pPr>
                    </w:p>
                    <w:p w:rsidR="000D5820" w:rsidRDefault="000D5820" w:rsidP="000D5820">
                      <w:pPr>
                        <w:pStyle w:val="Bezproreda"/>
                        <w:jc w:val="both"/>
                        <w:rPr>
                          <w:rFonts w:ascii="Times New Roman" w:hAnsi="Times New Roman" w:cs="Times New Roman"/>
                        </w:rPr>
                      </w:pPr>
                    </w:p>
                    <w:p w:rsidR="000D5820" w:rsidRDefault="000D5820" w:rsidP="000D5820">
                      <w:pPr>
                        <w:pStyle w:val="Bezproreda"/>
                        <w:jc w:val="both"/>
                        <w:rPr>
                          <w:rFonts w:ascii="Times New Roman" w:hAnsi="Times New Roman" w:cs="Times New Roman"/>
                        </w:rPr>
                      </w:pPr>
                    </w:p>
                    <w:p w:rsidR="000D5820" w:rsidRDefault="000D5820" w:rsidP="000D5820">
                      <w:pPr>
                        <w:pStyle w:val="Bezproreda"/>
                        <w:jc w:val="both"/>
                      </w:pPr>
                      <w:r>
                        <w:rPr>
                          <w:rFonts w:ascii="Times New Roman" w:hAnsi="Times New Roman" w:cs="Times New Roman"/>
                        </w:rPr>
                        <w:t xml:space="preserve"> </w:t>
                      </w:r>
                    </w:p>
                    <w:p w:rsidR="000D5820" w:rsidRDefault="000D5820" w:rsidP="000D5820"/>
                  </w:txbxContent>
                </v:textbox>
              </v:shape>
            </w:pict>
          </mc:Fallback>
        </mc:AlternateContent>
      </w:r>
      <w:r w:rsidRPr="000D5820">
        <w:rPr>
          <w:rFonts w:asciiTheme="minorHAnsi" w:hAnsiTheme="minorHAnsi" w:cstheme="minorHAnsi"/>
          <w:sz w:val="22"/>
        </w:rPr>
        <w:t>Zagreb,  17. veljače 2026.</w:t>
      </w:r>
    </w:p>
    <w:sectPr w:rsidR="008D5543" w:rsidRPr="000D5820" w:rsidSect="00CF0DD5">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0AFF" w14:textId="77777777" w:rsidR="00F95DD1" w:rsidRDefault="00F95DD1">
      <w:pPr>
        <w:spacing w:line="240" w:lineRule="auto"/>
      </w:pPr>
      <w:r>
        <w:separator/>
      </w:r>
    </w:p>
  </w:endnote>
  <w:endnote w:type="continuationSeparator" w:id="0">
    <w:p w14:paraId="3BD2352E" w14:textId="77777777" w:rsidR="00F95DD1" w:rsidRDefault="00F95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4BD1D" w14:textId="77777777" w:rsidR="00F95DD1" w:rsidRDefault="00F95DD1">
      <w:pPr>
        <w:spacing w:line="240" w:lineRule="auto"/>
      </w:pPr>
      <w:r>
        <w:separator/>
      </w:r>
    </w:p>
  </w:footnote>
  <w:footnote w:type="continuationSeparator" w:id="0">
    <w:p w14:paraId="2289EAFA" w14:textId="77777777" w:rsidR="00F95DD1" w:rsidRDefault="00F95D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928D" w14:textId="77777777" w:rsidR="00D42DD2" w:rsidRPr="00D42DD2" w:rsidRDefault="00F95DD1" w:rsidP="00D42DD2">
    <w:pPr>
      <w:spacing w:line="240" w:lineRule="auto"/>
      <w:jc w:val="center"/>
      <w:rPr>
        <w:rFonts w:cs="Times New Roman"/>
        <w:sz w:val="18"/>
        <w:szCs w:val="18"/>
      </w:rPr>
    </w:pPr>
  </w:p>
  <w:p w14:paraId="5ED50236" w14:textId="77777777" w:rsidR="00D42DD2" w:rsidRPr="00D42DD2" w:rsidRDefault="00F95DD1" w:rsidP="00D42DD2">
    <w:pPr>
      <w:spacing w:line="240" w:lineRule="auto"/>
      <w:jc w:val="center"/>
      <w:rPr>
        <w:rFonts w:cs="Times New Roman"/>
        <w:sz w:val="18"/>
        <w:szCs w:val="18"/>
      </w:rPr>
    </w:pPr>
  </w:p>
  <w:p w14:paraId="2CC2CD66" w14:textId="77777777" w:rsidR="00D42DD2" w:rsidRDefault="00F95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ED36" w14:textId="77777777" w:rsidR="00CF0DD5" w:rsidRPr="00D42DD2" w:rsidRDefault="00583608" w:rsidP="00CF0DD5">
    <w:pPr>
      <w:spacing w:line="240" w:lineRule="auto"/>
      <w:rPr>
        <w:rFonts w:cs="Times New Roman"/>
        <w:b/>
        <w:sz w:val="18"/>
        <w:szCs w:val="18"/>
      </w:rPr>
    </w:pPr>
    <w:r>
      <w:rPr>
        <w:rFonts w:cs="Times New Roman"/>
        <w:noProof/>
        <w:sz w:val="18"/>
        <w:szCs w:val="18"/>
      </w:rPr>
      <w:drawing>
        <wp:inline distT="0" distB="0" distL="0" distR="0" wp14:anchorId="690C1EFB" wp14:editId="110D79E0">
          <wp:extent cx="743585" cy="3841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384175"/>
                  </a:xfrm>
                  <a:prstGeom prst="rect">
                    <a:avLst/>
                  </a:prstGeom>
                  <a:noFill/>
                </pic:spPr>
              </pic:pic>
            </a:graphicData>
          </a:graphic>
        </wp:inline>
      </w:drawing>
    </w:r>
    <w:r w:rsidRPr="00D42DD2">
      <w:rPr>
        <w:rFonts w:cs="Times New Roman"/>
        <w:b/>
        <w:sz w:val="18"/>
        <w:szCs w:val="18"/>
      </w:rPr>
      <w:t xml:space="preserve">                                   </w:t>
    </w:r>
    <w:r w:rsidRPr="00D42DD2">
      <w:rPr>
        <w:rFonts w:cs="Times New Roman"/>
        <w:b/>
        <w:sz w:val="18"/>
        <w:szCs w:val="18"/>
        <w:u w:val="single"/>
      </w:rPr>
      <w:t>OSNOVNA ŠKOLA TITUŠA BREZOVAČKOG</w:t>
    </w:r>
  </w:p>
  <w:p w14:paraId="6F66E8BC" w14:textId="77777777" w:rsidR="00CF0DD5" w:rsidRDefault="00583608" w:rsidP="00CF0DD5">
    <w:pPr>
      <w:spacing w:line="240" w:lineRule="auto"/>
      <w:jc w:val="center"/>
      <w:rPr>
        <w:rFonts w:cs="Times New Roman"/>
        <w:noProof/>
        <w:sz w:val="18"/>
        <w:szCs w:val="18"/>
      </w:rPr>
    </w:pPr>
    <w:r w:rsidRPr="00D42DD2">
      <w:rPr>
        <w:rFonts w:cs="Times New Roman"/>
        <w:sz w:val="18"/>
        <w:szCs w:val="18"/>
      </w:rPr>
      <w:t>Zagreb, Špansko 1</w:t>
    </w:r>
  </w:p>
  <w:p w14:paraId="59FB765F" w14:textId="77777777" w:rsidR="00CF0DD5" w:rsidRPr="00D42DD2" w:rsidRDefault="00583608" w:rsidP="00CF0DD5">
    <w:pPr>
      <w:tabs>
        <w:tab w:val="left" w:pos="255"/>
        <w:tab w:val="center" w:pos="4536"/>
      </w:tabs>
      <w:spacing w:line="240" w:lineRule="auto"/>
      <w:rPr>
        <w:rFonts w:cs="Times New Roman"/>
        <w:sz w:val="18"/>
        <w:szCs w:val="18"/>
      </w:rPr>
    </w:pPr>
    <w:r>
      <w:rPr>
        <w:rFonts w:cs="Times New Roman"/>
        <w:sz w:val="18"/>
        <w:szCs w:val="18"/>
      </w:rPr>
      <w:t xml:space="preserve">                                                                                     </w:t>
    </w:r>
    <w:r w:rsidRPr="00D42DD2">
      <w:rPr>
        <w:rFonts w:cs="Times New Roman"/>
        <w:sz w:val="18"/>
        <w:szCs w:val="18"/>
      </w:rPr>
      <w:t>OIB: 07628779327</w:t>
    </w:r>
  </w:p>
  <w:p w14:paraId="1EF900F1" w14:textId="77777777" w:rsidR="00CF0DD5" w:rsidRPr="00D42DD2" w:rsidRDefault="00583608" w:rsidP="00CF0DD5">
    <w:pPr>
      <w:spacing w:line="240" w:lineRule="auto"/>
      <w:jc w:val="center"/>
      <w:rPr>
        <w:rFonts w:cs="Times New Roman"/>
        <w:sz w:val="18"/>
        <w:szCs w:val="18"/>
      </w:rPr>
    </w:pPr>
    <w:r>
      <w:rPr>
        <w:rFonts w:cs="Times New Roman"/>
        <w:sz w:val="18"/>
        <w:szCs w:val="18"/>
      </w:rPr>
      <w:t xml:space="preserve"> </w:t>
    </w:r>
    <w:r w:rsidRPr="00D42DD2">
      <w:rPr>
        <w:rFonts w:cs="Times New Roman"/>
        <w:sz w:val="18"/>
        <w:szCs w:val="18"/>
      </w:rPr>
      <w:t>tel: 01/ 3897080</w:t>
    </w:r>
  </w:p>
  <w:p w14:paraId="51A5DCA4" w14:textId="77777777" w:rsidR="00CF0DD5" w:rsidRPr="00D42DD2" w:rsidRDefault="00583608" w:rsidP="00CF0DD5">
    <w:pPr>
      <w:tabs>
        <w:tab w:val="left" w:pos="2445"/>
        <w:tab w:val="center" w:pos="4536"/>
      </w:tabs>
      <w:spacing w:line="240" w:lineRule="auto"/>
      <w:rPr>
        <w:rFonts w:cs="Times New Roman"/>
        <w:sz w:val="18"/>
        <w:szCs w:val="18"/>
      </w:rPr>
    </w:pPr>
    <w:r>
      <w:rPr>
        <w:rFonts w:cs="Times New Roman"/>
        <w:sz w:val="18"/>
        <w:szCs w:val="18"/>
      </w:rPr>
      <w:tab/>
    </w:r>
    <w:r>
      <w:rPr>
        <w:rFonts w:cs="Times New Roman"/>
        <w:sz w:val="18"/>
        <w:szCs w:val="18"/>
      </w:rPr>
      <w:tab/>
    </w:r>
    <w:r w:rsidRPr="00D42DD2">
      <w:rPr>
        <w:rFonts w:cs="Times New Roman"/>
        <w:sz w:val="18"/>
        <w:szCs w:val="18"/>
      </w:rPr>
      <w:t>fax: 01/3898002</w:t>
    </w:r>
  </w:p>
  <w:p w14:paraId="630E572B" w14:textId="77777777" w:rsidR="00CF0DD5" w:rsidRPr="00D42DD2" w:rsidRDefault="00583608" w:rsidP="00CF0DD5">
    <w:pPr>
      <w:spacing w:line="240" w:lineRule="auto"/>
      <w:jc w:val="center"/>
      <w:rPr>
        <w:rStyle w:val="Hyperlink"/>
        <w:rFonts w:cs="Times New Roman"/>
        <w:sz w:val="18"/>
        <w:szCs w:val="18"/>
      </w:rPr>
    </w:pPr>
    <w:r w:rsidRPr="00D42DD2">
      <w:rPr>
        <w:rFonts w:cs="Times New Roman"/>
        <w:sz w:val="18"/>
        <w:szCs w:val="18"/>
      </w:rPr>
      <w:t xml:space="preserve">e- mail: </w:t>
    </w:r>
    <w:hyperlink r:id="rId2" w:history="1">
      <w:r w:rsidRPr="00D42DD2">
        <w:rPr>
          <w:rStyle w:val="Hyperlink"/>
          <w:rFonts w:cs="Times New Roman"/>
          <w:sz w:val="18"/>
          <w:szCs w:val="18"/>
        </w:rPr>
        <w:t>ured@os-tbrezovackog-zg.skole.hr</w:t>
      </w:r>
    </w:hyperlink>
  </w:p>
  <w:p w14:paraId="3832F36C" w14:textId="77777777" w:rsidR="00CF0DD5" w:rsidRPr="00CF0DD5" w:rsidRDefault="00F95DD1" w:rsidP="00CF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82447"/>
    <w:multiLevelType w:val="hybridMultilevel"/>
    <w:tmpl w:val="63786742"/>
    <w:lvl w:ilvl="0" w:tplc="0CCE8B3E">
      <w:numFmt w:val="bullet"/>
      <w:lvlText w:val="-"/>
      <w:lvlJc w:val="left"/>
      <w:pPr>
        <w:ind w:left="1065" w:hanging="360"/>
      </w:pPr>
      <w:rPr>
        <w:rFonts w:ascii="Times New Roman" w:eastAsiaTheme="minorHAnsi" w:hAnsi="Times New Roman" w:cs="Times New Roman" w:hint="default"/>
        <w:sz w:val="22"/>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820"/>
    <w:rsid w:val="000D5820"/>
    <w:rsid w:val="00583608"/>
    <w:rsid w:val="008D5543"/>
    <w:rsid w:val="00B163CB"/>
    <w:rsid w:val="00E563D4"/>
    <w:rsid w:val="00F95D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168C"/>
  <w15:chartTrackingRefBased/>
  <w15:docId w15:val="{A5CFF634-7B30-4BDA-AB35-209F7D78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820"/>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820"/>
    <w:pPr>
      <w:tabs>
        <w:tab w:val="center" w:pos="4536"/>
        <w:tab w:val="right" w:pos="9072"/>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0D5820"/>
  </w:style>
  <w:style w:type="paragraph" w:styleId="ListParagraph">
    <w:name w:val="List Paragraph"/>
    <w:basedOn w:val="Normal"/>
    <w:uiPriority w:val="34"/>
    <w:qFormat/>
    <w:rsid w:val="000D5820"/>
    <w:pPr>
      <w:spacing w:line="240" w:lineRule="auto"/>
      <w:ind w:left="720"/>
      <w:contextualSpacing/>
    </w:pPr>
    <w:rPr>
      <w:rFonts w:eastAsia="Times New Roman" w:cs="Times New Roman"/>
      <w:szCs w:val="24"/>
      <w:lang w:eastAsia="hr-HR"/>
    </w:rPr>
  </w:style>
  <w:style w:type="character" w:styleId="Hyperlink">
    <w:name w:val="Hyperlink"/>
    <w:basedOn w:val="DefaultParagraphFont"/>
    <w:uiPriority w:val="99"/>
    <w:unhideWhenUsed/>
    <w:rsid w:val="000D5820"/>
    <w:rPr>
      <w:color w:val="0563C1" w:themeColor="hyperlink"/>
      <w:u w:val="single"/>
    </w:rPr>
  </w:style>
  <w:style w:type="paragraph" w:styleId="NoSpacing">
    <w:name w:val="No Spacing"/>
    <w:uiPriority w:val="1"/>
    <w:qFormat/>
    <w:rsid w:val="000D5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stitusabrezovackog.hr/%20%20"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ured@os-tbrezovackog-zg.skole.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1036</Words>
  <Characters>5909</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Fabrični</dc:creator>
  <cp:keywords/>
  <dc:description/>
  <cp:lastModifiedBy>Mirjana Torer</cp:lastModifiedBy>
  <cp:revision>2</cp:revision>
  <cp:lastPrinted>2026-02-17T07:51:00Z</cp:lastPrinted>
  <dcterms:created xsi:type="dcterms:W3CDTF">2026-02-17T13:22:00Z</dcterms:created>
  <dcterms:modified xsi:type="dcterms:W3CDTF">2026-02-17T13:22:00Z</dcterms:modified>
</cp:coreProperties>
</file>