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0A" w:rsidRPr="007E06C6" w:rsidRDefault="008A3647" w:rsidP="008A3647">
      <w:pPr>
        <w:jc w:val="center"/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PRIPREMA Z</w:t>
      </w:r>
      <w:r w:rsidR="007E06C6">
        <w:rPr>
          <w:rFonts w:asciiTheme="majorHAnsi" w:hAnsiTheme="majorHAnsi" w:cstheme="majorHAnsi"/>
        </w:rPr>
        <w:t>A I</w:t>
      </w:r>
      <w:bookmarkStart w:id="0" w:name="_GoBack"/>
      <w:bookmarkEnd w:id="0"/>
      <w:r w:rsidRPr="007E06C6">
        <w:rPr>
          <w:rFonts w:asciiTheme="majorHAnsi" w:hAnsiTheme="majorHAnsi" w:cstheme="majorHAnsi"/>
        </w:rPr>
        <w:t>SPIT ZNANJA (Uvođenje razlomaka)</w:t>
      </w:r>
    </w:p>
    <w:p w:rsidR="008A3647" w:rsidRPr="007E06C6" w:rsidRDefault="008A3647" w:rsidP="008A364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Matematički </w:t>
      </w:r>
      <w:r w:rsidR="005F0B73" w:rsidRPr="007E06C6">
        <w:rPr>
          <w:rFonts w:asciiTheme="majorHAnsi" w:hAnsiTheme="majorHAnsi" w:cstheme="majorHAnsi"/>
        </w:rPr>
        <w:t>zapiši koliki</w:t>
      </w:r>
      <w:r w:rsidRPr="007E06C6">
        <w:rPr>
          <w:rFonts w:asciiTheme="majorHAnsi" w:hAnsiTheme="majorHAnsi" w:cstheme="majorHAnsi"/>
        </w:rPr>
        <w:t xml:space="preserve"> dio</w:t>
      </w:r>
      <w:r w:rsidR="005F0B73" w:rsidRPr="007E06C6">
        <w:rPr>
          <w:rFonts w:asciiTheme="majorHAnsi" w:hAnsiTheme="majorHAnsi" w:cstheme="majorHAnsi"/>
        </w:rPr>
        <w:t xml:space="preserve"> lika je</w:t>
      </w:r>
      <w:r w:rsidRPr="007E06C6">
        <w:rPr>
          <w:rFonts w:asciiTheme="majorHAnsi" w:hAnsiTheme="majorHAnsi" w:cstheme="majorHAnsi"/>
        </w:rPr>
        <w:t xml:space="preserve"> oboj</w:t>
      </w:r>
      <w:r w:rsidR="005F0B73" w:rsidRPr="007E06C6">
        <w:rPr>
          <w:rFonts w:asciiTheme="majorHAnsi" w:hAnsiTheme="majorHAnsi" w:cstheme="majorHAnsi"/>
        </w:rPr>
        <w:t>e</w:t>
      </w:r>
      <w:r w:rsidRPr="007E06C6">
        <w:rPr>
          <w:rFonts w:asciiTheme="majorHAnsi" w:hAnsiTheme="majorHAnsi" w:cstheme="majorHAnsi"/>
        </w:rPr>
        <w:t>n, a koliki je dio neoboj</w:t>
      </w:r>
      <w:r w:rsidR="005F0B73" w:rsidRPr="007E06C6">
        <w:rPr>
          <w:rFonts w:asciiTheme="majorHAnsi" w:hAnsiTheme="majorHAnsi" w:cstheme="majorHAnsi"/>
        </w:rPr>
        <w:t>e</w:t>
      </w:r>
      <w:r w:rsidRPr="007E06C6">
        <w:rPr>
          <w:rFonts w:asciiTheme="majorHAnsi" w:hAnsiTheme="majorHAnsi" w:cstheme="majorHAnsi"/>
        </w:rPr>
        <w:t>n.</w:t>
      </w:r>
    </w:p>
    <w:p w:rsidR="008A3647" w:rsidRPr="007E06C6" w:rsidRDefault="008A3647" w:rsidP="008A3647">
      <w:pPr>
        <w:pStyle w:val="Odlomakpopisa"/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CB09A" wp14:editId="3F2FCB34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419100" cy="281940"/>
                <wp:effectExtent l="0" t="0" r="0" b="381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647" w:rsidRDefault="008A3647" w:rsidP="008A3647">
                            <w: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B09A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0;margin-top:4.25pt;width:33pt;height:22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" filled="f" stroked="f" strokeweight=".5pt">
                <v:textbox>
                  <w:txbxContent>
                    <w:p w:rsidR="008A3647" w:rsidRDefault="008A3647" w:rsidP="008A3647">
                      <w:r>
                        <w:t>b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6C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78740</wp:posOffset>
                </wp:positionV>
                <wp:extent cx="419100" cy="281940"/>
                <wp:effectExtent l="0" t="0" r="0" b="381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647" w:rsidRDefault="008A3647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18.6pt;margin-top:6.2pt;width:33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" filled="f" stroked="f" strokeweight=".5pt">
                <v:textbox>
                  <w:txbxContent>
                    <w:p w:rsidR="008A3647" w:rsidRDefault="008A3647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7E06C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73930" wp14:editId="5379C6CB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2377440" cy="93726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</w:tblGrid>
                            <w:tr w:rsidR="008A3647" w:rsidTr="008A3647">
                              <w:trPr>
                                <w:trHeight w:val="249"/>
                              </w:trPr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</w:tr>
                            <w:tr w:rsidR="008A3647" w:rsidTr="008A3647">
                              <w:trPr>
                                <w:trHeight w:val="249"/>
                              </w:trPr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</w:tr>
                            <w:tr w:rsidR="008A3647" w:rsidTr="008A3647">
                              <w:trPr>
                                <w:trHeight w:val="260"/>
                              </w:trPr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</w:tr>
                            <w:tr w:rsidR="008A3647" w:rsidTr="008A3647">
                              <w:trPr>
                                <w:trHeight w:val="249"/>
                              </w:trPr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8D08D" w:themeFill="accent6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8A3647" w:rsidRDefault="008A3647" w:rsidP="008A3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3930" id="Tekstni okvir 2" o:spid="_x0000_s1028" type="#_x0000_t202" style="position:absolute;left:0;text-align:left;margin-left:243pt;margin-top:.8pt;width:187.2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" filled="f" stroked="f" strokeweight=".5pt">
                <v:textbox>
                  <w:txbxContent>
                    <w:tbl>
                      <w:tblPr>
                        <w:tblStyle w:val="Reetkatablice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</w:tblGrid>
                      <w:tr w:rsidR="008A3647" w:rsidTr="008A3647">
                        <w:trPr>
                          <w:trHeight w:val="249"/>
                        </w:trPr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</w:tr>
                      <w:tr w:rsidR="008A3647" w:rsidTr="008A3647">
                        <w:trPr>
                          <w:trHeight w:val="249"/>
                        </w:trPr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</w:tr>
                      <w:tr w:rsidR="008A3647" w:rsidTr="008A3647">
                        <w:trPr>
                          <w:trHeight w:val="260"/>
                        </w:trPr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</w:tr>
                      <w:tr w:rsidR="008A3647" w:rsidTr="008A3647">
                        <w:trPr>
                          <w:trHeight w:val="249"/>
                        </w:trPr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8D08D" w:themeFill="accent6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</w:tr>
                    </w:tbl>
                    <w:p w:rsidR="008A3647" w:rsidRDefault="008A3647" w:rsidP="008A3647"/>
                  </w:txbxContent>
                </v:textbox>
              </v:shape>
            </w:pict>
          </mc:Fallback>
        </mc:AlternateContent>
      </w:r>
      <w:r w:rsidRPr="007E06C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40640</wp:posOffset>
                </wp:positionV>
                <wp:extent cx="2377440" cy="1066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  <w:gridCol w:w="239"/>
                            </w:tblGrid>
                            <w:tr w:rsidR="008A3647" w:rsidTr="00891F78">
                              <w:trPr>
                                <w:trHeight w:val="1384"/>
                              </w:trPr>
                              <w:tc>
                                <w:tcPr>
                                  <w:tcW w:w="239" w:type="dxa"/>
                                  <w:shd w:val="clear" w:color="auto" w:fill="F4B083" w:themeFill="accent2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4B083" w:themeFill="accent2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4B083" w:themeFill="accent2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4B083" w:themeFill="accent2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F4B083" w:themeFill="accent2" w:themeFillTint="99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8A3647" w:rsidRDefault="008A3647" w:rsidP="008A3647">
                                  <w:pPr>
                                    <w:pStyle w:val="Odlomakpopisa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8A3647" w:rsidRDefault="008A3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9" type="#_x0000_t202" style="position:absolute;left:0;text-align:left;margin-left:23.4pt;margin-top:3.2pt;width:18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" filled="f" stroked="f" strokeweight=".5pt">
                <v:textbox>
                  <w:txbxContent>
                    <w:tbl>
                      <w:tblPr>
                        <w:tblStyle w:val="Reetkatablice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39"/>
                        <w:gridCol w:w="239"/>
                        <w:gridCol w:w="239"/>
                        <w:gridCol w:w="239"/>
                        <w:gridCol w:w="239"/>
                        <w:gridCol w:w="239"/>
                        <w:gridCol w:w="239"/>
                        <w:gridCol w:w="239"/>
                        <w:gridCol w:w="239"/>
                        <w:gridCol w:w="239"/>
                      </w:tblGrid>
                      <w:tr w:rsidR="008A3647" w:rsidTr="00891F78">
                        <w:trPr>
                          <w:trHeight w:val="1384"/>
                        </w:trPr>
                        <w:tc>
                          <w:tcPr>
                            <w:tcW w:w="239" w:type="dxa"/>
                            <w:shd w:val="clear" w:color="auto" w:fill="F4B083" w:themeFill="accent2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4B083" w:themeFill="accent2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4B083" w:themeFill="accent2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4B083" w:themeFill="accent2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F4B083" w:themeFill="accent2" w:themeFillTint="99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8A3647" w:rsidRDefault="008A3647" w:rsidP="008A3647">
                            <w:pPr>
                              <w:pStyle w:val="Odlomakpopisa"/>
                              <w:ind w:left="0"/>
                            </w:pPr>
                          </w:p>
                        </w:tc>
                      </w:tr>
                    </w:tbl>
                    <w:p w:rsidR="008A3647" w:rsidRDefault="008A3647"/>
                  </w:txbxContent>
                </v:textbox>
              </v:shape>
            </w:pict>
          </mc:Fallback>
        </mc:AlternateContent>
      </w:r>
    </w:p>
    <w:p w:rsidR="008A3647" w:rsidRPr="007E06C6" w:rsidRDefault="008A3647" w:rsidP="008A3647">
      <w:pPr>
        <w:pStyle w:val="Odlomakpopisa"/>
        <w:rPr>
          <w:rFonts w:asciiTheme="majorHAnsi" w:hAnsiTheme="majorHAnsi" w:cstheme="majorHAnsi"/>
        </w:rPr>
      </w:pPr>
    </w:p>
    <w:p w:rsidR="008A3647" w:rsidRPr="007E06C6" w:rsidRDefault="008A3647" w:rsidP="008A3647">
      <w:pPr>
        <w:rPr>
          <w:rFonts w:asciiTheme="majorHAnsi" w:hAnsiTheme="majorHAnsi" w:cstheme="majorHAnsi"/>
        </w:rPr>
      </w:pPr>
    </w:p>
    <w:p w:rsidR="008A3647" w:rsidRPr="007E06C6" w:rsidRDefault="008A3647" w:rsidP="008A3647">
      <w:pPr>
        <w:rPr>
          <w:rFonts w:asciiTheme="majorHAnsi" w:hAnsiTheme="majorHAnsi" w:cstheme="majorHAnsi"/>
        </w:rPr>
      </w:pPr>
    </w:p>
    <w:p w:rsidR="008A3647" w:rsidRPr="007E06C6" w:rsidRDefault="008A3647" w:rsidP="008A364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Dane količnike napiši u obliku razlomka, a zatim ih zapiši riječima.</w:t>
      </w:r>
    </w:p>
    <w:p w:rsidR="008A3647" w:rsidRPr="007E06C6" w:rsidRDefault="008A3647" w:rsidP="008A3647">
      <w:pPr>
        <w:pStyle w:val="Odlomakpopisa"/>
        <w:numPr>
          <w:ilvl w:val="0"/>
          <w:numId w:val="2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3 : 8</w:t>
      </w:r>
      <w:r w:rsidRPr="007E06C6">
        <w:rPr>
          <w:rFonts w:asciiTheme="majorHAnsi" w:hAnsiTheme="majorHAnsi" w:cstheme="majorHAnsi"/>
        </w:rPr>
        <w:tab/>
        <w:t>b)    7 : 9</w:t>
      </w:r>
      <w:r w:rsidRPr="007E06C6">
        <w:rPr>
          <w:rFonts w:asciiTheme="majorHAnsi" w:hAnsiTheme="majorHAnsi" w:cstheme="majorHAnsi"/>
        </w:rPr>
        <w:tab/>
        <w:t>c)   15 : 27</w:t>
      </w:r>
    </w:p>
    <w:p w:rsidR="008A3647" w:rsidRPr="007E06C6" w:rsidRDefault="008A3647" w:rsidP="008A364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Grafički prikaži napisane razlomke.</w:t>
      </w:r>
      <w:r w:rsidR="005F0B73" w:rsidRPr="007E06C6">
        <w:rPr>
          <w:rFonts w:asciiTheme="majorHAnsi" w:hAnsiTheme="majorHAnsi" w:cstheme="majorHAnsi"/>
        </w:rPr>
        <w:t xml:space="preserve"> (U grafičkom prikazu koristi likove: kvadrat, pravokutnik, trokut, krug)</w:t>
      </w:r>
    </w:p>
    <w:p w:rsidR="008A3647" w:rsidRPr="007E06C6" w:rsidRDefault="008A3647" w:rsidP="008A3647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</w:r>
      <w:r w:rsidRPr="007E06C6">
        <w:rPr>
          <w:rFonts w:asciiTheme="majorHAnsi" w:eastAsiaTheme="minorEastAsia" w:hAnsiTheme="majorHAnsi" w:cstheme="majorHAnsi"/>
        </w:rPr>
        <w:tab/>
        <w:t xml:space="preserve">b) 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</w:rPr>
              <m:t>8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</w:r>
      <w:r w:rsidRPr="007E06C6">
        <w:rPr>
          <w:rFonts w:asciiTheme="majorHAnsi" w:eastAsiaTheme="minorEastAsia" w:hAnsiTheme="majorHAnsi" w:cstheme="majorHAnsi"/>
        </w:rPr>
        <w:tab/>
        <w:t xml:space="preserve">c) 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7</m:t>
            </m:r>
          </m:num>
          <m:den>
            <m:r>
              <w:rPr>
                <w:rFonts w:ascii="Cambria Math" w:eastAsiaTheme="minorEastAsia" w:hAnsi="Cambria Math" w:cstheme="majorHAnsi"/>
              </w:rPr>
              <m:t>12</m:t>
            </m:r>
          </m:den>
        </m:f>
      </m:oMath>
      <w:r w:rsidR="005F0B73" w:rsidRPr="007E06C6">
        <w:rPr>
          <w:rFonts w:asciiTheme="majorHAnsi" w:eastAsiaTheme="minorEastAsia" w:hAnsiTheme="majorHAnsi" w:cstheme="majorHAnsi"/>
        </w:rPr>
        <w:tab/>
      </w:r>
      <w:r w:rsidR="005F0B73" w:rsidRPr="007E06C6">
        <w:rPr>
          <w:rFonts w:asciiTheme="majorHAnsi" w:eastAsiaTheme="minorEastAsia" w:hAnsiTheme="majorHAnsi" w:cstheme="majorHAnsi"/>
        </w:rPr>
        <w:tab/>
        <w:t xml:space="preserve">d) 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11</m:t>
            </m:r>
          </m:num>
          <m:den>
            <m:r>
              <w:rPr>
                <w:rFonts w:ascii="Cambria Math" w:eastAsiaTheme="minorEastAsia" w:hAnsi="Cambria Math" w:cstheme="majorHAnsi"/>
              </w:rPr>
              <m:t>16</m:t>
            </m:r>
          </m:den>
        </m:f>
      </m:oMath>
    </w:p>
    <w:p w:rsidR="00173606" w:rsidRPr="007E06C6" w:rsidRDefault="00173606" w:rsidP="005F0B73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Brojeve 2 i 17 napiši u obliku razlomka s nazivnikom 6.</w:t>
      </w:r>
    </w:p>
    <w:p w:rsidR="00173606" w:rsidRPr="007E06C6" w:rsidRDefault="00173606" w:rsidP="005F0B73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Koji </w:t>
      </w:r>
      <w:r w:rsidR="007E06C6" w:rsidRPr="007E06C6">
        <w:rPr>
          <w:rFonts w:asciiTheme="majorHAnsi" w:hAnsiTheme="majorHAnsi" w:cstheme="majorHAnsi"/>
        </w:rPr>
        <w:t xml:space="preserve">od razlomaka  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7</m:t>
            </m:r>
          </m:num>
          <m:den>
            <m:r>
              <w:rPr>
                <w:rFonts w:ascii="Cambria Math" w:hAnsi="Cambria Math" w:cstheme="majorHAnsi"/>
              </w:rPr>
              <m:t>8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6</m:t>
            </m:r>
          </m:num>
          <m:den>
            <m:r>
              <w:rPr>
                <w:rFonts w:ascii="Cambria Math" w:hAnsi="Cambria Math" w:cstheme="majorHAnsi"/>
              </w:rPr>
              <m:t>12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35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27</m:t>
            </m:r>
          </m:num>
          <m:den>
            <m:r>
              <w:rPr>
                <w:rFonts w:ascii="Cambria Math" w:hAnsi="Cambria Math" w:cstheme="majorHAnsi"/>
              </w:rPr>
              <m:t>81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96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 xml:space="preserve"> </m:t>
        </m:r>
      </m:oMath>
      <w:r w:rsidR="007E06C6" w:rsidRPr="007E06C6">
        <w:rPr>
          <w:rFonts w:asciiTheme="majorHAnsi" w:eastAsiaTheme="minorEastAsia" w:hAnsiTheme="majorHAnsi" w:cstheme="majorHAnsi"/>
        </w:rPr>
        <w:t xml:space="preserve">  su prirodni brojevi?</w:t>
      </w:r>
    </w:p>
    <w:p w:rsidR="005F0B73" w:rsidRPr="007E06C6" w:rsidRDefault="005F0B73" w:rsidP="005F0B73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Napiši razlomke:</w:t>
      </w:r>
    </w:p>
    <w:p w:rsidR="005F0B73" w:rsidRPr="007E06C6" w:rsidRDefault="005F0B73" w:rsidP="005F0B73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pet stotina</w:t>
      </w:r>
      <w:r w:rsidRPr="007E06C6">
        <w:rPr>
          <w:rFonts w:asciiTheme="majorHAnsi" w:hAnsiTheme="majorHAnsi" w:cstheme="majorHAnsi"/>
        </w:rPr>
        <w:tab/>
      </w:r>
      <w:r w:rsidRPr="007E06C6">
        <w:rPr>
          <w:rFonts w:asciiTheme="majorHAnsi" w:hAnsiTheme="majorHAnsi" w:cstheme="majorHAnsi"/>
        </w:rPr>
        <w:tab/>
        <w:t>b)   četrnaest sedmina</w:t>
      </w:r>
      <w:r w:rsidRPr="007E06C6">
        <w:rPr>
          <w:rFonts w:asciiTheme="majorHAnsi" w:hAnsiTheme="majorHAnsi" w:cstheme="majorHAnsi"/>
        </w:rPr>
        <w:tab/>
      </w:r>
      <w:r w:rsidRPr="007E06C6">
        <w:rPr>
          <w:rFonts w:asciiTheme="majorHAnsi" w:hAnsiTheme="majorHAnsi" w:cstheme="majorHAnsi"/>
        </w:rPr>
        <w:tab/>
        <w:t xml:space="preserve">c)    jedanaest </w:t>
      </w:r>
      <w:proofErr w:type="spellStart"/>
      <w:r w:rsidRPr="007E06C6">
        <w:rPr>
          <w:rFonts w:asciiTheme="majorHAnsi" w:hAnsiTheme="majorHAnsi" w:cstheme="majorHAnsi"/>
        </w:rPr>
        <w:t>tridesešestina</w:t>
      </w:r>
      <w:proofErr w:type="spellEnd"/>
      <w:r w:rsidRPr="007E06C6">
        <w:rPr>
          <w:rFonts w:asciiTheme="majorHAnsi" w:hAnsiTheme="majorHAnsi" w:cstheme="majorHAnsi"/>
        </w:rPr>
        <w:t>.</w:t>
      </w:r>
    </w:p>
    <w:p w:rsidR="005F0B73" w:rsidRPr="007E06C6" w:rsidRDefault="005F0B73" w:rsidP="005F0B73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Nacrtaj kvadrat čiji je opseg 20 cm. </w:t>
      </w:r>
    </w:p>
    <w:p w:rsidR="005F0B73" w:rsidRPr="007E06C6" w:rsidRDefault="005F0B73" w:rsidP="005F0B73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Kolika je duljina stranice tog kvadrata?</w:t>
      </w:r>
    </w:p>
    <w:p w:rsidR="005F0B73" w:rsidRPr="007E06C6" w:rsidRDefault="005F0B73" w:rsidP="005F0B73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Podijeli nacrtani kvadrat na 25 jednakih dijelova i oboji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17</m:t>
            </m:r>
          </m:num>
          <m:den>
            <m:r>
              <w:rPr>
                <w:rFonts w:ascii="Cambria Math" w:hAnsi="Cambria Math" w:cstheme="majorHAnsi"/>
              </w:rPr>
              <m:t>25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kvadrata.</w:t>
      </w:r>
    </w:p>
    <w:p w:rsidR="005F0B73" w:rsidRPr="007E06C6" w:rsidRDefault="005F0B73" w:rsidP="005F0B73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Koliki dio kvadrata nije obojen?</w:t>
      </w:r>
    </w:p>
    <w:p w:rsidR="005F0B73" w:rsidRPr="007E06C6" w:rsidRDefault="005F0B73" w:rsidP="005F0B73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Od 42 učenika petih razreda polovina ih uči engleski jezik kao izborni predmet, trećina njemački jezik, a sedmina francuski jezik. </w:t>
      </w:r>
    </w:p>
    <w:p w:rsidR="00930994" w:rsidRPr="007E06C6" w:rsidRDefault="005F0B73" w:rsidP="00930994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Koliki dio učenika uči </w:t>
      </w:r>
      <w:r w:rsidR="00930994" w:rsidRPr="007E06C6">
        <w:rPr>
          <w:rFonts w:asciiTheme="majorHAnsi" w:hAnsiTheme="majorHAnsi" w:cstheme="majorHAnsi"/>
        </w:rPr>
        <w:t>engleski jezik?</w:t>
      </w:r>
    </w:p>
    <w:p w:rsidR="00930994" w:rsidRPr="007E06C6" w:rsidRDefault="00930994" w:rsidP="00930994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Koliko učenika uči njemački jezik?</w:t>
      </w:r>
    </w:p>
    <w:p w:rsidR="00930994" w:rsidRPr="007E06C6" w:rsidRDefault="00930994" w:rsidP="00930994">
      <w:pPr>
        <w:pStyle w:val="Odlomakpopisa"/>
        <w:numPr>
          <w:ilvl w:val="0"/>
          <w:numId w:val="6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Ima li učenika koji ne idu na izborni predmet stranih jezika? Ako da, koliko je takvih učenika?</w:t>
      </w:r>
    </w:p>
    <w:p w:rsidR="00930994" w:rsidRPr="007E06C6" w:rsidRDefault="00930994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Izračunaj: </w:t>
      </w:r>
      <w:r w:rsidRPr="007E06C6">
        <w:rPr>
          <w:rFonts w:asciiTheme="majorHAnsi" w:hAnsiTheme="majorHAnsi" w:cstheme="majorHAnsi"/>
        </w:rPr>
        <w:tab/>
        <w:t xml:space="preserve">a) 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7</m:t>
            </m:r>
          </m:den>
        </m:f>
        <m:r>
          <m:rPr>
            <m:sty m:val="p"/>
          </m:rPr>
          <w:rPr>
            <w:rFonts w:ascii="Cambria Math" w:hAnsi="Cambria Math" w:cstheme="majorHAnsi"/>
          </w:rPr>
          <m:t xml:space="preserve"> od 21</m:t>
        </m:r>
      </m:oMath>
      <w:r w:rsidRPr="007E06C6">
        <w:rPr>
          <w:rFonts w:asciiTheme="majorHAnsi" w:eastAsiaTheme="minorEastAsia" w:hAnsiTheme="majorHAnsi" w:cstheme="majorHAnsi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</w:rPr>
          <m:t xml:space="preserve"> od 120</m:t>
        </m:r>
      </m:oMath>
      <w:r w:rsidRPr="007E06C6">
        <w:rPr>
          <w:rFonts w:asciiTheme="majorHAnsi" w:eastAsiaTheme="minorEastAsia" w:hAnsiTheme="majorHAnsi" w:cstheme="majorHAnsi"/>
        </w:rPr>
        <w:tab/>
        <w:t xml:space="preserve">c)  </w:t>
      </w:r>
      <m:oMath>
        <m:f>
          <m:fPr>
            <m:ctrlPr>
              <w:rPr>
                <w:rFonts w:ascii="Cambria Math" w:eastAsiaTheme="minorEastAsia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16</m:t>
            </m:r>
          </m:den>
        </m:f>
        <m:r>
          <m:rPr>
            <m:sty m:val="p"/>
          </m:rPr>
          <w:rPr>
            <w:rFonts w:ascii="Cambria Math" w:eastAsiaTheme="minorEastAsia" w:hAnsi="Cambria Math" w:cstheme="majorHAnsi"/>
          </w:rPr>
          <m:t xml:space="preserve"> od 256</m:t>
        </m:r>
      </m:oMath>
      <w:r w:rsidRPr="007E06C6">
        <w:rPr>
          <w:rFonts w:asciiTheme="majorHAnsi" w:eastAsiaTheme="minorEastAsia" w:hAnsiTheme="majorHAnsi" w:cstheme="majorHAnsi"/>
        </w:rPr>
        <w:t>.</w:t>
      </w:r>
    </w:p>
    <w:p w:rsidR="00930994" w:rsidRPr="007E06C6" w:rsidRDefault="00930994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Od kojeg je broja:    a) 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15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jednaka 15</w:t>
      </w:r>
      <w:r w:rsidRPr="007E06C6">
        <w:rPr>
          <w:rFonts w:asciiTheme="majorHAnsi" w:eastAsiaTheme="minorEastAsia" w:hAnsiTheme="majorHAnsi" w:cstheme="majorHAnsi"/>
        </w:rPr>
        <w:tab/>
      </w:r>
      <w:r w:rsidRPr="007E06C6">
        <w:rPr>
          <w:rFonts w:asciiTheme="majorHAnsi" w:eastAsiaTheme="minorEastAsia" w:hAnsiTheme="majorHAnsi" w:cstheme="majorHAnsi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2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jednaka 12?</w:t>
      </w:r>
    </w:p>
    <w:p w:rsidR="00930994" w:rsidRPr="007E06C6" w:rsidRDefault="00930994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7E06C6">
        <w:rPr>
          <w:rFonts w:asciiTheme="majorHAnsi" w:hAnsiTheme="majorHAnsi" w:cstheme="majorHAnsi"/>
        </w:rPr>
        <w:t>Usp</w:t>
      </w:r>
      <w:proofErr w:type="spellEnd"/>
      <w:r w:rsidRPr="007E06C6">
        <w:rPr>
          <w:rFonts w:asciiTheme="majorHAnsi" w:hAnsiTheme="majorHAnsi" w:cstheme="majorHAnsi"/>
        </w:rPr>
        <w:t xml:space="preserve">oredi s brojem 1 sljedeće brojeve:     a) 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5</m:t>
            </m:r>
          </m:num>
          <m:den>
            <m:r>
              <w:rPr>
                <w:rFonts w:ascii="Cambria Math" w:hAnsi="Cambria Math" w:cstheme="majorHAnsi"/>
              </w:rPr>
              <m:t>16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17</m:t>
            </m:r>
          </m:num>
          <m:den>
            <m:r>
              <w:rPr>
                <w:rFonts w:ascii="Cambria Math" w:eastAsiaTheme="minorEastAsia" w:hAnsi="Cambria Math" w:cstheme="majorHAnsi"/>
              </w:rPr>
              <m:t>9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  <w:t xml:space="preserve">c)  </w:t>
      </w:r>
      <m:oMath>
        <m:r>
          <w:rPr>
            <w:rFonts w:ascii="Cambria Math" w:eastAsiaTheme="minorEastAsia" w:hAnsi="Cambria Math" w:cstheme="majorHAnsi"/>
          </w:rPr>
          <m:t>2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3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29</m:t>
            </m:r>
          </m:num>
          <m:den>
            <m:r>
              <w:rPr>
                <w:rFonts w:ascii="Cambria Math" w:eastAsiaTheme="minorEastAsia" w:hAnsi="Cambria Math" w:cstheme="majorHAnsi"/>
              </w:rPr>
              <m:t>29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>.</w:t>
      </w:r>
    </w:p>
    <w:p w:rsidR="00930994" w:rsidRPr="007E06C6" w:rsidRDefault="003E27A0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Baka je uštedjela 5 000 €. Prilikom renovacije kupaonice potrošila je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ušteđene svote. Koliko je novaca baki ostalo nakon renovacije?</w:t>
      </w:r>
    </w:p>
    <w:p w:rsidR="003E27A0" w:rsidRPr="007E06C6" w:rsidRDefault="003E27A0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Koliko je:   a) 5 dm = ______ m</w:t>
      </w:r>
      <w:r w:rsidRPr="007E06C6">
        <w:rPr>
          <w:rFonts w:asciiTheme="majorHAnsi" w:hAnsiTheme="majorHAnsi" w:cstheme="majorHAnsi"/>
        </w:rPr>
        <w:tab/>
        <w:t xml:space="preserve">      b)  81 dag = _____ kg      c)  13 min = ______sati      d)  2 cm</w:t>
      </w:r>
      <w:r w:rsidRPr="007E06C6">
        <w:rPr>
          <w:rFonts w:asciiTheme="majorHAnsi" w:hAnsiTheme="majorHAnsi" w:cstheme="majorHAnsi"/>
          <w:vertAlign w:val="superscript"/>
        </w:rPr>
        <w:t xml:space="preserve">2 </w:t>
      </w:r>
      <w:r w:rsidRPr="007E06C6">
        <w:rPr>
          <w:rFonts w:asciiTheme="majorHAnsi" w:hAnsiTheme="majorHAnsi" w:cstheme="majorHAnsi"/>
        </w:rPr>
        <w:t>= ______m</w:t>
      </w:r>
      <w:r w:rsidRPr="007E06C6">
        <w:rPr>
          <w:rFonts w:asciiTheme="majorHAnsi" w:hAnsiTheme="majorHAnsi" w:cstheme="majorHAnsi"/>
          <w:vertAlign w:val="superscript"/>
        </w:rPr>
        <w:t>2</w:t>
      </w:r>
      <w:r w:rsidRPr="007E06C6">
        <w:rPr>
          <w:rFonts w:asciiTheme="majorHAnsi" w:hAnsiTheme="majorHAnsi" w:cstheme="majorHAnsi"/>
        </w:rPr>
        <w:t>?</w:t>
      </w:r>
    </w:p>
    <w:p w:rsidR="003E27A0" w:rsidRPr="007E06C6" w:rsidRDefault="003E27A0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Napisane mješovite brojeve zapiši u obliku razlomka:   a)  </w:t>
      </w:r>
      <m:oMath>
        <m:r>
          <w:rPr>
            <w:rFonts w:ascii="Cambria Math" w:hAnsi="Cambria Math" w:cstheme="majorHAnsi"/>
          </w:rPr>
          <m:t>2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8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ab/>
        <w:t xml:space="preserve">  b)  </w:t>
      </w:r>
      <m:oMath>
        <m:r>
          <w:rPr>
            <w:rFonts w:ascii="Cambria Math" w:eastAsiaTheme="minorEastAsia" w:hAnsi="Cambria Math" w:cstheme="majorHAnsi"/>
          </w:rPr>
          <m:t>17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</w:rPr>
              <m:t>13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        c)  </w:t>
      </w:r>
      <m:oMath>
        <m:r>
          <w:rPr>
            <w:rFonts w:ascii="Cambria Math" w:eastAsiaTheme="minorEastAsia" w:hAnsi="Cambria Math" w:cstheme="majorHAnsi"/>
          </w:rPr>
          <m:t>4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</w:rPr>
              <m:t>5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>.</w:t>
      </w:r>
    </w:p>
    <w:p w:rsidR="003E27A0" w:rsidRPr="007E06C6" w:rsidRDefault="003E27A0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Dane razlomke zapiši u obliku mješovitog broja:  a)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13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       b)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34</m:t>
            </m:r>
          </m:num>
          <m:den>
            <m:r>
              <w:rPr>
                <w:rFonts w:ascii="Cambria Math" w:eastAsiaTheme="minorEastAsia" w:hAnsi="Cambria Math" w:cstheme="majorHAnsi"/>
              </w:rPr>
              <m:t>6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        c)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283</m:t>
            </m:r>
          </m:num>
          <m:den>
            <m:r>
              <w:rPr>
                <w:rFonts w:ascii="Cambria Math" w:eastAsiaTheme="minorEastAsia" w:hAnsi="Cambria Math" w:cstheme="majorHAnsi"/>
              </w:rPr>
              <m:t>17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>.</w:t>
      </w:r>
    </w:p>
    <w:p w:rsidR="003E27A0" w:rsidRPr="007E06C6" w:rsidRDefault="003E27A0" w:rsidP="00930994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>Na brojevnom pravcu naznači sljedeće razlomke (zapiši kolika je duljina jedinične dužine):</w:t>
      </w:r>
    </w:p>
    <w:p w:rsidR="003E27A0" w:rsidRPr="007E06C6" w:rsidRDefault="003E27A0" w:rsidP="003E27A0">
      <w:pPr>
        <w:pStyle w:val="Odlomakpopisa"/>
        <w:numPr>
          <w:ilvl w:val="0"/>
          <w:numId w:val="7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7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9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</m:oMath>
      <w:r w:rsidR="00173606" w:rsidRPr="007E06C6">
        <w:rPr>
          <w:rFonts w:asciiTheme="majorHAnsi" w:eastAsiaTheme="minorEastAsia" w:hAnsiTheme="majorHAnsi" w:cstheme="majorHAnsi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4</m:t>
            </m:r>
          </m:num>
          <m:den>
            <m:r>
              <w:rPr>
                <w:rFonts w:ascii="Cambria Math" w:eastAsiaTheme="minorEastAsia" w:hAnsi="Cambria Math" w:cstheme="majorHAnsi"/>
              </w:rPr>
              <m:t>5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</w:rPr>
              <m:t>5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17</m:t>
            </m:r>
          </m:num>
          <m:den>
            <m:r>
              <w:rPr>
                <w:rFonts w:ascii="Cambria Math" w:eastAsiaTheme="minorEastAsia" w:hAnsi="Cambria Math" w:cstheme="majorHAnsi"/>
              </w:rPr>
              <m:t>5</m:t>
            </m:r>
          </m:den>
        </m:f>
        <m:r>
          <w:rPr>
            <w:rFonts w:ascii="Cambria Math" w:eastAsiaTheme="minorEastAsia" w:hAnsi="Cambria Math" w:cstheme="majorHAnsi"/>
          </w:rPr>
          <m:t xml:space="preserve"> </m:t>
        </m:r>
      </m:oMath>
      <w:r w:rsidR="00173606" w:rsidRPr="007E06C6">
        <w:rPr>
          <w:rFonts w:asciiTheme="majorHAnsi" w:eastAsiaTheme="minorEastAsia" w:hAnsiTheme="majorHAnsi" w:cstheme="majorHAnsi"/>
        </w:rPr>
        <w:tab/>
        <w:t xml:space="preserve">c)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</w:rPr>
              <m:t>8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11</m:t>
            </m:r>
          </m:num>
          <m:den>
            <m:r>
              <w:rPr>
                <w:rFonts w:ascii="Cambria Math" w:eastAsiaTheme="minorEastAsia" w:hAnsi="Cambria Math" w:cstheme="majorHAnsi"/>
              </w:rPr>
              <m:t>8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18</m:t>
            </m:r>
          </m:num>
          <m:den>
            <m:r>
              <w:rPr>
                <w:rFonts w:ascii="Cambria Math" w:eastAsiaTheme="minorEastAsia" w:hAnsi="Cambria Math" w:cstheme="majorHAnsi"/>
              </w:rPr>
              <m:t>8</m:t>
            </m:r>
          </m:den>
        </m:f>
      </m:oMath>
      <w:r w:rsidR="00173606" w:rsidRPr="007E06C6">
        <w:rPr>
          <w:rFonts w:asciiTheme="majorHAnsi" w:eastAsiaTheme="minorEastAsia" w:hAnsiTheme="majorHAnsi" w:cstheme="majorHAnsi"/>
        </w:rPr>
        <w:tab/>
        <w:t xml:space="preserve">d) 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</w:rPr>
              <m:t>25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25</m:t>
            </m:r>
          </m:num>
          <m:den>
            <m:r>
              <w:rPr>
                <w:rFonts w:ascii="Cambria Math" w:eastAsiaTheme="minorEastAsia" w:hAnsi="Cambria Math" w:cstheme="majorHAnsi"/>
              </w:rPr>
              <m:t>25</m:t>
            </m:r>
          </m:den>
        </m:f>
        <m:r>
          <w:rPr>
            <w:rFonts w:ascii="Cambria Math" w:eastAsiaTheme="minorEastAsia" w:hAnsi="Cambria Math" w:cstheme="maj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75</m:t>
            </m:r>
          </m:num>
          <m:den>
            <m:r>
              <w:rPr>
                <w:rFonts w:ascii="Cambria Math" w:eastAsiaTheme="minorEastAsia" w:hAnsi="Cambria Math" w:cstheme="majorHAnsi"/>
              </w:rPr>
              <m:t>25</m:t>
            </m:r>
          </m:den>
        </m:f>
      </m:oMath>
      <w:r w:rsidR="00173606" w:rsidRPr="007E06C6">
        <w:rPr>
          <w:rFonts w:asciiTheme="majorHAnsi" w:eastAsiaTheme="minorEastAsia" w:hAnsiTheme="majorHAnsi" w:cstheme="majorHAnsi"/>
        </w:rPr>
        <w:t>.</w:t>
      </w:r>
    </w:p>
    <w:p w:rsidR="00173606" w:rsidRPr="007E06C6" w:rsidRDefault="00173606" w:rsidP="00173606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7E06C6">
        <w:rPr>
          <w:rFonts w:asciiTheme="majorHAnsi" w:hAnsiTheme="majorHAnsi" w:cstheme="majorHAnsi"/>
        </w:rPr>
        <w:t xml:space="preserve">Na brojevnom pravcu naznači brojeve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>, 1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11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 xml:space="preserve">,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12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  <m:r>
          <w:rPr>
            <w:rFonts w:ascii="Cambria Math" w:hAnsi="Cambria Math" w:cstheme="majorHAnsi"/>
          </w:rPr>
          <m:t>, 4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2</m:t>
            </m:r>
          </m:num>
          <m:den>
            <m:r>
              <w:rPr>
                <w:rFonts w:ascii="Cambria Math" w:hAnsi="Cambria Math" w:cstheme="majorHAnsi"/>
              </w:rPr>
              <m:t>4</m:t>
            </m:r>
          </m:den>
        </m:f>
      </m:oMath>
      <w:r w:rsidRPr="007E06C6">
        <w:rPr>
          <w:rFonts w:asciiTheme="majorHAnsi" w:eastAsiaTheme="minorEastAsia" w:hAnsiTheme="majorHAnsi" w:cstheme="majorHAnsi"/>
        </w:rPr>
        <w:t xml:space="preserve">. Za prikaz brojeva koristi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OE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</w:rPr>
          <m:t>=2 cm</m:t>
        </m:r>
      </m:oMath>
      <w:r w:rsidRPr="007E06C6">
        <w:rPr>
          <w:rFonts w:asciiTheme="majorHAnsi" w:eastAsiaTheme="minorEastAsia" w:hAnsiTheme="majorHAnsi" w:cstheme="majorHAnsi"/>
        </w:rPr>
        <w:t>.</w:t>
      </w:r>
    </w:p>
    <w:p w:rsidR="007E06C6" w:rsidRDefault="007E06C6" w:rsidP="007E06C6">
      <w:pPr>
        <w:rPr>
          <w:rFonts w:asciiTheme="majorHAnsi" w:hAnsiTheme="majorHAnsi" w:cstheme="majorHAnsi"/>
        </w:rPr>
      </w:pPr>
    </w:p>
    <w:p w:rsidR="007E06C6" w:rsidRPr="007E06C6" w:rsidRDefault="007E06C6" w:rsidP="007E06C6">
      <w:pPr>
        <w:rPr>
          <w:rFonts w:asciiTheme="majorHAnsi" w:hAnsiTheme="majorHAnsi" w:cstheme="majorHAnsi"/>
        </w:rPr>
      </w:pPr>
    </w:p>
    <w:sectPr w:rsidR="007E06C6" w:rsidRPr="007E06C6" w:rsidSect="008A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01CB"/>
    <w:multiLevelType w:val="hybridMultilevel"/>
    <w:tmpl w:val="82349DF2"/>
    <w:lvl w:ilvl="0" w:tplc="9F74A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2047F"/>
    <w:multiLevelType w:val="hybridMultilevel"/>
    <w:tmpl w:val="7B82A45A"/>
    <w:lvl w:ilvl="0" w:tplc="FF16A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D54BA"/>
    <w:multiLevelType w:val="hybridMultilevel"/>
    <w:tmpl w:val="402A1D82"/>
    <w:lvl w:ilvl="0" w:tplc="14B6E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60619"/>
    <w:multiLevelType w:val="hybridMultilevel"/>
    <w:tmpl w:val="5D888F3E"/>
    <w:lvl w:ilvl="0" w:tplc="39C0E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04F9D"/>
    <w:multiLevelType w:val="hybridMultilevel"/>
    <w:tmpl w:val="69CC1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1F90"/>
    <w:multiLevelType w:val="hybridMultilevel"/>
    <w:tmpl w:val="8D2C3A92"/>
    <w:lvl w:ilvl="0" w:tplc="13CCE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461F7"/>
    <w:multiLevelType w:val="hybridMultilevel"/>
    <w:tmpl w:val="2EAAAA84"/>
    <w:lvl w:ilvl="0" w:tplc="C73A9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47"/>
    <w:rsid w:val="00173606"/>
    <w:rsid w:val="003E27A0"/>
    <w:rsid w:val="005F0B73"/>
    <w:rsid w:val="007E06C6"/>
    <w:rsid w:val="008A3647"/>
    <w:rsid w:val="00930994"/>
    <w:rsid w:val="00D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D9BE"/>
  <w15:chartTrackingRefBased/>
  <w15:docId w15:val="{A845228B-F07D-478D-882B-A3124223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47"/>
    <w:pPr>
      <w:ind w:left="720"/>
      <w:contextualSpacing/>
    </w:pPr>
  </w:style>
  <w:style w:type="table" w:styleId="Reetkatablice">
    <w:name w:val="Table Grid"/>
    <w:basedOn w:val="Obinatablica"/>
    <w:uiPriority w:val="39"/>
    <w:rsid w:val="008A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8A3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1</cp:revision>
  <dcterms:created xsi:type="dcterms:W3CDTF">2024-04-28T11:41:00Z</dcterms:created>
  <dcterms:modified xsi:type="dcterms:W3CDTF">2024-04-28T12:35:00Z</dcterms:modified>
</cp:coreProperties>
</file>