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630" w:rsidRDefault="00D34987">
      <w:bookmarkStart w:id="0" w:name="_GoBack"/>
      <w:bookmarkEnd w:id="0"/>
      <w:r>
        <w:rPr>
          <w:noProof/>
          <w:lang w:eastAsia="hr-HR"/>
        </w:rPr>
        <w:drawing>
          <wp:inline distT="0" distB="0" distL="0" distR="0">
            <wp:extent cx="6438538" cy="4410075"/>
            <wp:effectExtent l="0" t="0" r="63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s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3882" cy="442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4987" w:rsidRDefault="00D34987"/>
    <w:p w:rsidR="00D34987" w:rsidRDefault="00D34987">
      <w:r w:rsidRPr="00D34987">
        <w:t>Prošlo je punih 130 godina otkad je Mendeljejev objavio svoju prvu tablicu kemijskih elemenata. Povodom toga, UNESCO je 2019. proglasio međunarodnom godinom periodnog sustava.</w:t>
      </w:r>
    </w:p>
    <w:p w:rsidR="00D34987" w:rsidRDefault="00D34987">
      <w:r w:rsidRPr="00D34987">
        <w:t>Kemijsk</w:t>
      </w:r>
      <w:r>
        <w:t>i</w:t>
      </w:r>
      <w:r w:rsidRPr="00D34987">
        <w:t xml:space="preserve"> odsjek PMF-a </w:t>
      </w:r>
      <w:r>
        <w:t>želio je</w:t>
      </w:r>
      <w:r w:rsidRPr="00D34987">
        <w:t xml:space="preserve"> proslaviti </w:t>
      </w:r>
      <w:r>
        <w:t xml:space="preserve">godinu periodnog sustava </w:t>
      </w:r>
      <w:r w:rsidRPr="00D34987">
        <w:t>postavljanjem velikog periodnog sustava</w:t>
      </w:r>
      <w:r>
        <w:t xml:space="preserve"> koji će biti trajno postavljen u najvećoj predavaonici.</w:t>
      </w:r>
    </w:p>
    <w:p w:rsidR="00D34987" w:rsidRDefault="00D34987">
      <w:r>
        <w:t xml:space="preserve">Učenici 2.a razreda naše škole, uz učenike </w:t>
      </w:r>
      <w:proofErr w:type="spellStart"/>
      <w:r w:rsidRPr="00D34987">
        <w:t>Ecole</w:t>
      </w:r>
      <w:proofErr w:type="spellEnd"/>
      <w:r w:rsidRPr="00D34987">
        <w:t xml:space="preserve"> </w:t>
      </w:r>
      <w:proofErr w:type="spellStart"/>
      <w:r w:rsidRPr="00D34987">
        <w:t>francaise</w:t>
      </w:r>
      <w:proofErr w:type="spellEnd"/>
      <w:r w:rsidRPr="00D34987">
        <w:t xml:space="preserve"> de Zagreb i </w:t>
      </w:r>
      <w:r>
        <w:t>Š</w:t>
      </w:r>
      <w:r w:rsidRPr="00D34987">
        <w:t>kol</w:t>
      </w:r>
      <w:r>
        <w:t>e</w:t>
      </w:r>
      <w:r w:rsidRPr="00D34987">
        <w:t xml:space="preserve"> primijenjene umjetnosti i dizajna</w:t>
      </w:r>
      <w:r>
        <w:t xml:space="preserve">, sudjelovali su u tom projektu oslikavanjem jednog od elemenata. </w:t>
      </w:r>
      <w:r w:rsidR="00340F8F">
        <w:t xml:space="preserve">Veselo i puni znatiželje izvršili </w:t>
      </w:r>
      <w:r w:rsidR="00956A41">
        <w:t xml:space="preserve">su </w:t>
      </w:r>
      <w:r w:rsidR="00340F8F">
        <w:t xml:space="preserve">zadatak, uz stručno vodstvo profesora kemije </w:t>
      </w:r>
      <w:proofErr w:type="spellStart"/>
      <w:r w:rsidR="00340F8F">
        <w:t>g.Đilovića</w:t>
      </w:r>
      <w:proofErr w:type="spellEnd"/>
      <w:r w:rsidR="00340F8F">
        <w:t xml:space="preserve"> i razrednice. </w:t>
      </w:r>
    </w:p>
    <w:p w:rsidR="00956A41" w:rsidRDefault="00956A41">
      <w:r>
        <w:t>Njihov projekt predstavljen je na Otvorenim danima kemije 5.travnja 2019. godine.</w:t>
      </w:r>
    </w:p>
    <w:p w:rsidR="00340F8F" w:rsidRDefault="00340F8F"/>
    <w:p w:rsidR="00340F8F" w:rsidRDefault="00340F8F">
      <w:r>
        <w:rPr>
          <w:noProof/>
          <w:lang w:eastAsia="hr-HR"/>
        </w:rPr>
        <w:lastRenderedPageBreak/>
        <w:drawing>
          <wp:inline distT="0" distB="0" distL="0" distR="0">
            <wp:extent cx="5972810" cy="5972810"/>
            <wp:effectExtent l="0" t="0" r="8890" b="889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mijski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597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0F8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630"/>
    <w:rsid w:val="00340F8F"/>
    <w:rsid w:val="006F3630"/>
    <w:rsid w:val="00956A41"/>
    <w:rsid w:val="00D34987"/>
    <w:rsid w:val="00DD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577008-EE9D-476C-92A8-0500A5A07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Korisnik1</cp:lastModifiedBy>
  <cp:revision>2</cp:revision>
  <dcterms:created xsi:type="dcterms:W3CDTF">2019-04-12T18:04:00Z</dcterms:created>
  <dcterms:modified xsi:type="dcterms:W3CDTF">2019-04-12T18:04:00Z</dcterms:modified>
</cp:coreProperties>
</file>